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FE" w:rsidRDefault="000010FE" w:rsidP="000010FE">
      <w:pPr>
        <w:rPr>
          <w:sz w:val="22"/>
          <w:szCs w:val="22"/>
        </w:rPr>
      </w:pPr>
      <w:bookmarkStart w:id="0" w:name="_GoBack"/>
      <w:bookmarkEnd w:id="0"/>
      <w:r w:rsidRPr="00A7771D">
        <w:rPr>
          <w:b/>
          <w:sz w:val="28"/>
          <w:szCs w:val="22"/>
        </w:rPr>
        <w:t>Fresubin</w:t>
      </w:r>
      <w:r w:rsidRPr="00A7771D">
        <w:rPr>
          <w:b/>
          <w:sz w:val="22"/>
          <w:szCs w:val="22"/>
        </w:rPr>
        <w:t xml:space="preserve"> </w:t>
      </w:r>
      <w:r w:rsidRPr="00F06BD0">
        <w:rPr>
          <w:b/>
          <w:sz w:val="24"/>
          <w:szCs w:val="22"/>
        </w:rPr>
        <w:t>Original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0010FE" w:rsidRPr="00A7771D" w:rsidRDefault="000010FE" w:rsidP="000010FE">
      <w:pPr>
        <w:rPr>
          <w:b/>
          <w:sz w:val="22"/>
          <w:szCs w:val="22"/>
        </w:rPr>
      </w:pPr>
    </w:p>
    <w:p w:rsidR="000010FE" w:rsidRPr="00020D2E" w:rsidRDefault="000010FE" w:rsidP="000010FE">
      <w:pPr>
        <w:jc w:val="both"/>
        <w:rPr>
          <w:sz w:val="22"/>
          <w:szCs w:val="22"/>
        </w:rPr>
      </w:pPr>
      <w:r w:rsidRPr="005B4C99">
        <w:rPr>
          <w:sz w:val="22"/>
          <w:szCs w:val="22"/>
        </w:rPr>
        <w:t>10</w:t>
      </w:r>
      <w:r>
        <w:rPr>
          <w:sz w:val="22"/>
          <w:szCs w:val="22"/>
        </w:rPr>
        <w:t>0</w:t>
      </w:r>
      <w:r w:rsidRPr="005B4C99">
        <w:rPr>
          <w:sz w:val="22"/>
          <w:szCs w:val="22"/>
        </w:rPr>
        <w:t xml:space="preserve"> kcal (42</w:t>
      </w:r>
      <w:r>
        <w:rPr>
          <w:sz w:val="22"/>
          <w:szCs w:val="22"/>
        </w:rPr>
        <w:t>0</w:t>
      </w:r>
      <w:r w:rsidRPr="005B4C99">
        <w:rPr>
          <w:sz w:val="22"/>
          <w:szCs w:val="22"/>
        </w:rPr>
        <w:t xml:space="preserve"> kJ)/</w:t>
      </w:r>
      <w:r>
        <w:rPr>
          <w:sz w:val="22"/>
          <w:szCs w:val="22"/>
        </w:rPr>
        <w:t xml:space="preserve">100 </w:t>
      </w:r>
      <w:r w:rsidRPr="005B4C99">
        <w:rPr>
          <w:sz w:val="22"/>
          <w:szCs w:val="22"/>
        </w:rPr>
        <w:t>ml</w:t>
      </w:r>
      <w:r>
        <w:rPr>
          <w:sz w:val="22"/>
          <w:szCs w:val="22"/>
        </w:rPr>
        <w:t xml:space="preserve"> </w:t>
      </w:r>
    </w:p>
    <w:p w:rsidR="00020D2E" w:rsidRPr="00020D2E" w:rsidRDefault="00020D2E" w:rsidP="00020D2E">
      <w:pPr>
        <w:jc w:val="both"/>
        <w:rPr>
          <w:sz w:val="22"/>
          <w:szCs w:val="22"/>
        </w:rPr>
      </w:pPr>
      <w:r w:rsidRPr="00020D2E">
        <w:rPr>
          <w:sz w:val="22"/>
          <w:szCs w:val="22"/>
        </w:rPr>
        <w:t>500 kcal (2100 kJ)/500ml</w:t>
      </w:r>
    </w:p>
    <w:p w:rsidR="000010FE" w:rsidRDefault="000010FE" w:rsidP="000010FE">
      <w:pPr>
        <w:jc w:val="both"/>
        <w:rPr>
          <w:b/>
          <w:sz w:val="22"/>
          <w:szCs w:val="22"/>
        </w:rPr>
      </w:pPr>
    </w:p>
    <w:p w:rsidR="000010FE" w:rsidRPr="00A7771D" w:rsidRDefault="000010FE" w:rsidP="000010F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Tuky 30 kJ % </w:t>
      </w:r>
      <w:r w:rsidR="0065443D">
        <w:rPr>
          <w:b/>
          <w:sz w:val="22"/>
          <w:szCs w:val="22"/>
        </w:rPr>
        <w:tab/>
      </w:r>
      <w:r w:rsidR="0065443D">
        <w:rPr>
          <w:b/>
          <w:sz w:val="22"/>
          <w:szCs w:val="22"/>
        </w:rPr>
        <w:tab/>
      </w:r>
      <w:r>
        <w:rPr>
          <w:b/>
          <w:sz w:val="22"/>
          <w:szCs w:val="22"/>
        </w:rPr>
        <w:t>Sacharidy 55</w:t>
      </w:r>
      <w:r w:rsidR="0065443D">
        <w:rPr>
          <w:b/>
          <w:sz w:val="22"/>
          <w:szCs w:val="22"/>
        </w:rPr>
        <w:t xml:space="preserve"> kJ % </w:t>
      </w:r>
      <w:r w:rsidR="0065443D">
        <w:rPr>
          <w:b/>
          <w:sz w:val="22"/>
          <w:szCs w:val="22"/>
        </w:rPr>
        <w:tab/>
      </w:r>
      <w:r w:rsidR="0065443D">
        <w:rPr>
          <w:b/>
          <w:sz w:val="22"/>
          <w:szCs w:val="22"/>
        </w:rPr>
        <w:tab/>
        <w:t xml:space="preserve">Vláknina 0 kJ % </w:t>
      </w:r>
      <w:r w:rsidR="0065443D">
        <w:rPr>
          <w:b/>
          <w:sz w:val="22"/>
          <w:szCs w:val="22"/>
        </w:rPr>
        <w:tab/>
        <w:t xml:space="preserve">    Bílkoviny</w:t>
      </w:r>
      <w:r>
        <w:rPr>
          <w:b/>
          <w:sz w:val="22"/>
          <w:szCs w:val="22"/>
        </w:rPr>
        <w:t xml:space="preserve"> 15 kJ %</w:t>
      </w:r>
    </w:p>
    <w:p w:rsidR="000010FE" w:rsidRDefault="000010FE" w:rsidP="000010FE">
      <w:pPr>
        <w:jc w:val="both"/>
        <w:rPr>
          <w:b/>
          <w:sz w:val="22"/>
          <w:szCs w:val="22"/>
        </w:rPr>
      </w:pPr>
    </w:p>
    <w:p w:rsidR="000010FE" w:rsidRDefault="000010FE" w:rsidP="000010F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3C628A">
        <w:rPr>
          <w:b/>
          <w:sz w:val="22"/>
          <w:szCs w:val="22"/>
        </w:rPr>
        <w:t>otravina pro zvláštní lékařské účely.</w:t>
      </w:r>
    </w:p>
    <w:p w:rsidR="000010FE" w:rsidRDefault="000010FE" w:rsidP="000010FE">
      <w:pPr>
        <w:rPr>
          <w:b/>
          <w:sz w:val="22"/>
          <w:szCs w:val="22"/>
        </w:rPr>
      </w:pPr>
      <w:r w:rsidRPr="00730E44">
        <w:rPr>
          <w:sz w:val="22"/>
          <w:szCs w:val="22"/>
        </w:rPr>
        <w:t xml:space="preserve">Příchuť: </w:t>
      </w:r>
      <w:r w:rsidRPr="005B4C99">
        <w:rPr>
          <w:b/>
          <w:sz w:val="22"/>
          <w:szCs w:val="22"/>
        </w:rPr>
        <w:t>Neutral</w:t>
      </w:r>
    </w:p>
    <w:p w:rsidR="00CE380D" w:rsidRPr="00AA17F5" w:rsidRDefault="00CE380D" w:rsidP="00CE380D">
      <w:pPr>
        <w:jc w:val="both"/>
        <w:rPr>
          <w:sz w:val="22"/>
          <w:szCs w:val="22"/>
        </w:rPr>
      </w:pPr>
    </w:p>
    <w:p w:rsidR="00CE380D" w:rsidRPr="00AA17F5" w:rsidRDefault="009B2DE5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sz w:val="22"/>
          <w:szCs w:val="22"/>
        </w:rPr>
        <w:t xml:space="preserve">Nutričně kompletní výživa </w:t>
      </w:r>
      <w:r w:rsidR="00CE380D" w:rsidRPr="00AA17F5">
        <w:rPr>
          <w:sz w:val="22"/>
          <w:szCs w:val="22"/>
        </w:rPr>
        <w:t>určená k podávání sondou</w:t>
      </w:r>
      <w:r w:rsidRPr="00AA17F5">
        <w:rPr>
          <w:sz w:val="22"/>
          <w:szCs w:val="22"/>
        </w:rPr>
        <w:t xml:space="preserve"> (1 kcal/ml), bez obsahu</w:t>
      </w:r>
      <w:r w:rsidR="00CE380D" w:rsidRPr="00AA17F5">
        <w:rPr>
          <w:sz w:val="22"/>
          <w:szCs w:val="22"/>
        </w:rPr>
        <w:t xml:space="preserve"> vláknin</w:t>
      </w:r>
      <w:r w:rsidRPr="00AA17F5">
        <w:rPr>
          <w:sz w:val="22"/>
          <w:szCs w:val="22"/>
        </w:rPr>
        <w:t>y.</w:t>
      </w:r>
      <w:r w:rsidR="00CE380D" w:rsidRPr="00AA17F5">
        <w:rPr>
          <w:sz w:val="22"/>
          <w:szCs w:val="22"/>
        </w:rPr>
        <w:t xml:space="preserve"> Klinicky bez laktózy, bez lepku. Určeno k dietnímu </w:t>
      </w:r>
      <w:r w:rsidRPr="00AA17F5">
        <w:rPr>
          <w:sz w:val="22"/>
          <w:szCs w:val="22"/>
        </w:rPr>
        <w:t>postupu</w:t>
      </w:r>
      <w:r w:rsidR="00CE380D" w:rsidRPr="00AA17F5">
        <w:rPr>
          <w:sz w:val="22"/>
          <w:szCs w:val="22"/>
        </w:rPr>
        <w:t xml:space="preserve"> pro pacienty </w:t>
      </w:r>
      <w:r w:rsidRPr="00AA17F5">
        <w:rPr>
          <w:sz w:val="22"/>
          <w:szCs w:val="22"/>
        </w:rPr>
        <w:t>při stávající nebo hrozící malnutrici.</w:t>
      </w:r>
      <w:r w:rsidR="00CE380D" w:rsidRPr="00AA17F5">
        <w:rPr>
          <w:sz w:val="22"/>
          <w:szCs w:val="22"/>
        </w:rPr>
        <w:t xml:space="preserve"> </w:t>
      </w: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 xml:space="preserve">Dávkování: </w:t>
      </w:r>
      <w:r w:rsidRPr="00AA17F5">
        <w:rPr>
          <w:sz w:val="22"/>
          <w:szCs w:val="22"/>
        </w:rPr>
        <w:t>Musí byt stanoveno zdravotnickým pracovníkem dle potřeb pacienta. Doporučené dávkování p</w:t>
      </w:r>
      <w:r w:rsidR="009B2DE5" w:rsidRPr="00AA17F5">
        <w:rPr>
          <w:sz w:val="22"/>
          <w:szCs w:val="22"/>
        </w:rPr>
        <w:t>ro</w:t>
      </w:r>
      <w:r w:rsidRPr="00AA17F5">
        <w:rPr>
          <w:sz w:val="22"/>
          <w:szCs w:val="22"/>
        </w:rPr>
        <w:t xml:space="preserve"> c</w:t>
      </w:r>
      <w:r w:rsidR="009B2DE5" w:rsidRPr="00AA17F5">
        <w:rPr>
          <w:sz w:val="22"/>
          <w:szCs w:val="22"/>
        </w:rPr>
        <w:t>elkovou výživu je ≥</w:t>
      </w:r>
      <w:r w:rsidR="008F4F6B" w:rsidRPr="00AA17F5">
        <w:rPr>
          <w:sz w:val="22"/>
          <w:szCs w:val="22"/>
        </w:rPr>
        <w:t xml:space="preserve"> </w:t>
      </w:r>
      <w:r w:rsidR="009B2DE5" w:rsidRPr="00AA17F5">
        <w:rPr>
          <w:sz w:val="22"/>
          <w:szCs w:val="22"/>
        </w:rPr>
        <w:t>1,5 l (1500 kcal)/den, pro doplňkovou výživu</w:t>
      </w:r>
      <w:r w:rsidRPr="00AA17F5">
        <w:rPr>
          <w:sz w:val="22"/>
          <w:szCs w:val="22"/>
        </w:rPr>
        <w:t xml:space="preserve"> ≥</w:t>
      </w:r>
      <w:r w:rsidR="008F4F6B" w:rsidRPr="00AA17F5">
        <w:rPr>
          <w:sz w:val="22"/>
          <w:szCs w:val="22"/>
        </w:rPr>
        <w:t xml:space="preserve"> </w:t>
      </w:r>
      <w:r w:rsidRPr="00AA17F5">
        <w:rPr>
          <w:sz w:val="22"/>
          <w:szCs w:val="22"/>
        </w:rPr>
        <w:t xml:space="preserve">0,5 l (500 kcal)/den. </w:t>
      </w: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>Důležit</w:t>
      </w:r>
      <w:r w:rsidR="008F4F6B" w:rsidRPr="00AA17F5">
        <w:rPr>
          <w:rFonts w:eastAsia="InterstateOT-BoldCondensed"/>
          <w:b/>
          <w:bCs/>
          <w:sz w:val="22"/>
          <w:szCs w:val="22"/>
        </w:rPr>
        <w:t>á</w:t>
      </w:r>
      <w:r w:rsidRPr="00AA17F5">
        <w:rPr>
          <w:rFonts w:eastAsia="InterstateOT-BoldCondensed"/>
          <w:b/>
          <w:bCs/>
          <w:sz w:val="22"/>
          <w:szCs w:val="22"/>
        </w:rPr>
        <w:t xml:space="preserve"> upozornění: </w:t>
      </w:r>
      <w:r w:rsidR="009B2DE5" w:rsidRPr="00AA17F5">
        <w:rPr>
          <w:sz w:val="22"/>
          <w:szCs w:val="22"/>
        </w:rPr>
        <w:t xml:space="preserve">Podávat pod lékařským dohledem. Je nutné sledovat rychlost podávání. </w:t>
      </w:r>
      <w:r w:rsidRPr="00AA17F5">
        <w:rPr>
          <w:sz w:val="22"/>
          <w:szCs w:val="22"/>
        </w:rPr>
        <w:t xml:space="preserve">Vhodné jako jediný zdroj výživy. </w:t>
      </w:r>
      <w:r w:rsidR="009B2DE5" w:rsidRPr="00AA17F5">
        <w:rPr>
          <w:sz w:val="22"/>
          <w:szCs w:val="22"/>
        </w:rPr>
        <w:t>Není vhodné pro děti mladší</w:t>
      </w:r>
      <w:r w:rsidRPr="00AA17F5">
        <w:rPr>
          <w:sz w:val="22"/>
          <w:szCs w:val="22"/>
        </w:rPr>
        <w:t xml:space="preserve"> 1 rok. </w:t>
      </w:r>
      <w:r w:rsidR="00E21AEA">
        <w:rPr>
          <w:sz w:val="22"/>
          <w:szCs w:val="22"/>
        </w:rPr>
        <w:t>N</w:t>
      </w:r>
      <w:r w:rsidR="00584F6F" w:rsidRPr="00AA17F5">
        <w:rPr>
          <w:sz w:val="22"/>
          <w:szCs w:val="22"/>
        </w:rPr>
        <w:t xml:space="preserve">utné používat s opatrností </w:t>
      </w:r>
      <w:r w:rsidRPr="00AA17F5">
        <w:rPr>
          <w:sz w:val="22"/>
          <w:szCs w:val="22"/>
        </w:rPr>
        <w:t xml:space="preserve">u </w:t>
      </w:r>
      <w:r w:rsidR="00584F6F" w:rsidRPr="00AA17F5">
        <w:rPr>
          <w:sz w:val="22"/>
          <w:szCs w:val="22"/>
        </w:rPr>
        <w:t>dětí mladších 6 let. Zajistěte adekvátní</w:t>
      </w:r>
      <w:r w:rsidRPr="00AA17F5">
        <w:rPr>
          <w:sz w:val="22"/>
          <w:szCs w:val="22"/>
        </w:rPr>
        <w:t xml:space="preserve"> příjem tekutin. </w:t>
      </w:r>
    </w:p>
    <w:p w:rsidR="00584F6F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 xml:space="preserve">Návod k použití: </w:t>
      </w:r>
      <w:r w:rsidRPr="00AA17F5">
        <w:rPr>
          <w:sz w:val="22"/>
          <w:szCs w:val="22"/>
        </w:rPr>
        <w:t>Uchovávejte při pokojové teplotě. Po otevření použijte do 24 hodin. Před použitím dobře protřepejte! Nepoužívejte, je-</w:t>
      </w:r>
      <w:r w:rsidR="00584F6F" w:rsidRPr="00AA17F5">
        <w:rPr>
          <w:sz w:val="22"/>
          <w:szCs w:val="22"/>
        </w:rPr>
        <w:t>li vak poškozen, je-li nafouklý</w:t>
      </w:r>
      <w:r w:rsidR="00F15F35">
        <w:rPr>
          <w:sz w:val="22"/>
          <w:szCs w:val="22"/>
        </w:rPr>
        <w:t>,</w:t>
      </w:r>
      <w:r w:rsidR="008F4F6B" w:rsidRPr="00AA17F5">
        <w:rPr>
          <w:sz w:val="22"/>
          <w:szCs w:val="22"/>
        </w:rPr>
        <w:t xml:space="preserve"> </w:t>
      </w:r>
      <w:r w:rsidRPr="00AA17F5">
        <w:rPr>
          <w:sz w:val="22"/>
          <w:szCs w:val="22"/>
        </w:rPr>
        <w:t>nebo je</w:t>
      </w:r>
      <w:r w:rsidR="00584F6F" w:rsidRPr="00AA17F5">
        <w:rPr>
          <w:sz w:val="22"/>
          <w:szCs w:val="22"/>
        </w:rPr>
        <w:t>stliže je jeho</w:t>
      </w:r>
      <w:r w:rsidRPr="00AA17F5">
        <w:rPr>
          <w:sz w:val="22"/>
          <w:szCs w:val="22"/>
        </w:rPr>
        <w:t xml:space="preserve"> obsah vysrážený. Nemíchejte s jinými léky</w:t>
      </w:r>
      <w:r w:rsidR="00584F6F" w:rsidRPr="00AA17F5">
        <w:rPr>
          <w:sz w:val="22"/>
          <w:szCs w:val="22"/>
        </w:rPr>
        <w:t>.</w:t>
      </w:r>
    </w:p>
    <w:p w:rsidR="00584F6F" w:rsidRPr="00AA17F5" w:rsidRDefault="00CE380D" w:rsidP="00AA17F5">
      <w:pPr>
        <w:jc w:val="both"/>
        <w:rPr>
          <w:rFonts w:ascii="Verdana" w:hAnsi="Verdana" w:cs="Arial"/>
          <w:bCs/>
          <w:sz w:val="22"/>
          <w:szCs w:val="22"/>
          <w:lang w:val="en-US"/>
        </w:rPr>
      </w:pPr>
      <w:r w:rsidRPr="00AA17F5">
        <w:rPr>
          <w:rFonts w:eastAsia="InterstateOT-BoldCondensed"/>
          <w:b/>
          <w:bCs/>
          <w:sz w:val="22"/>
          <w:szCs w:val="22"/>
        </w:rPr>
        <w:t xml:space="preserve">Složení: </w:t>
      </w:r>
      <w:r w:rsidRPr="00AA17F5">
        <w:rPr>
          <w:sz w:val="22"/>
          <w:szCs w:val="22"/>
        </w:rPr>
        <w:t xml:space="preserve">Voda, maltodextrin, rostlinné oleje (řepkový olej, slunečnicový olej), </w:t>
      </w:r>
      <w:r w:rsidRPr="00AA17F5">
        <w:rPr>
          <w:sz w:val="22"/>
          <w:szCs w:val="22"/>
          <w:u w:val="single"/>
        </w:rPr>
        <w:t>mléčná bílkovina</w:t>
      </w:r>
      <w:r w:rsidRPr="00AA17F5">
        <w:rPr>
          <w:sz w:val="22"/>
          <w:szCs w:val="22"/>
        </w:rPr>
        <w:t xml:space="preserve">, </w:t>
      </w:r>
      <w:r w:rsidRPr="00AA17F5">
        <w:rPr>
          <w:sz w:val="22"/>
          <w:szCs w:val="22"/>
          <w:u w:val="single"/>
        </w:rPr>
        <w:t>sójová bílkovina</w:t>
      </w:r>
      <w:r w:rsidRPr="00AA17F5">
        <w:rPr>
          <w:sz w:val="22"/>
          <w:szCs w:val="22"/>
        </w:rPr>
        <w:t xml:space="preserve">, </w:t>
      </w:r>
      <w:r w:rsidR="00584F6F" w:rsidRPr="00AA17F5">
        <w:rPr>
          <w:bCs/>
          <w:sz w:val="22"/>
          <w:szCs w:val="22"/>
          <w:lang w:val="en-US"/>
        </w:rPr>
        <w:t>uhličitan vápenatý,</w:t>
      </w:r>
      <w:r w:rsidR="008F4F6B" w:rsidRPr="00AA17F5">
        <w:rPr>
          <w:bCs/>
          <w:sz w:val="22"/>
          <w:szCs w:val="22"/>
          <w:lang w:val="en-US"/>
        </w:rPr>
        <w:t xml:space="preserve"> </w:t>
      </w:r>
      <w:r w:rsidR="00584F6F" w:rsidRPr="00AA17F5">
        <w:rPr>
          <w:bCs/>
          <w:sz w:val="22"/>
          <w:szCs w:val="22"/>
          <w:lang w:val="en-US"/>
        </w:rPr>
        <w:t>chlorid draselný, emulgátory (</w:t>
      </w:r>
      <w:r w:rsidR="00584F6F" w:rsidRPr="00AA17F5">
        <w:rPr>
          <w:bCs/>
          <w:sz w:val="22"/>
          <w:szCs w:val="22"/>
          <w:u w:val="single"/>
          <w:lang w:val="en-US"/>
        </w:rPr>
        <w:t>sójový lecithin</w:t>
      </w:r>
      <w:r w:rsidR="00584F6F" w:rsidRPr="00AA17F5">
        <w:rPr>
          <w:bCs/>
          <w:sz w:val="22"/>
          <w:szCs w:val="22"/>
          <w:lang w:val="en-US"/>
        </w:rPr>
        <w:t xml:space="preserve">, E 471), hydrogenfosforečnan draselný, stabilizátory (E 460, E 466), </w:t>
      </w:r>
      <w:r w:rsidR="00584F6F" w:rsidRPr="00AA17F5">
        <w:rPr>
          <w:bCs/>
          <w:sz w:val="22"/>
          <w:szCs w:val="22"/>
          <w:u w:val="single"/>
          <w:lang w:val="en-US"/>
        </w:rPr>
        <w:t>rybí olej</w:t>
      </w:r>
      <w:r w:rsidR="00584F6F" w:rsidRPr="00AA17F5">
        <w:rPr>
          <w:bCs/>
          <w:sz w:val="22"/>
          <w:szCs w:val="22"/>
          <w:lang w:val="en-US"/>
        </w:rPr>
        <w:t>, chlorid hořečnatý,</w:t>
      </w:r>
      <w:r w:rsidR="00584F6F" w:rsidRPr="00AA17F5">
        <w:rPr>
          <w:bCs/>
          <w:sz w:val="22"/>
          <w:szCs w:val="22"/>
          <w:lang w:val="en-US"/>
        </w:rPr>
        <w:br/>
        <w:t>cholin-tartarát, natrium-citrát, fosforečnan vápenatý, chlorid sodný, vit. C, oxid hořečnatý, kalium-citrát, síran železnatý, síran zinečnatý, niacin, chlorid manganatý, kyselina pantothenová, fluorid sodný, vit. B</w:t>
      </w:r>
      <w:r w:rsidR="00584F6F" w:rsidRPr="00AA17F5">
        <w:rPr>
          <w:bCs/>
          <w:sz w:val="22"/>
          <w:szCs w:val="22"/>
          <w:vertAlign w:val="subscript"/>
          <w:lang w:val="en-US"/>
        </w:rPr>
        <w:t>1</w:t>
      </w:r>
      <w:r w:rsidR="00584F6F" w:rsidRPr="00AA17F5">
        <w:rPr>
          <w:bCs/>
          <w:sz w:val="22"/>
          <w:szCs w:val="22"/>
          <w:lang w:val="en-US"/>
        </w:rPr>
        <w:t>, vit. B</w:t>
      </w:r>
      <w:r w:rsidR="00584F6F" w:rsidRPr="00AA17F5">
        <w:rPr>
          <w:bCs/>
          <w:sz w:val="22"/>
          <w:szCs w:val="22"/>
          <w:vertAlign w:val="subscript"/>
          <w:lang w:val="en-US"/>
        </w:rPr>
        <w:t>2</w:t>
      </w:r>
      <w:r w:rsidR="00584F6F" w:rsidRPr="00AA17F5">
        <w:rPr>
          <w:bCs/>
          <w:sz w:val="22"/>
          <w:szCs w:val="22"/>
          <w:lang w:val="en-US"/>
        </w:rPr>
        <w:t>, vit. B</w:t>
      </w:r>
      <w:r w:rsidR="00584F6F" w:rsidRPr="00AA17F5">
        <w:rPr>
          <w:bCs/>
          <w:sz w:val="22"/>
          <w:szCs w:val="22"/>
          <w:vertAlign w:val="subscript"/>
          <w:lang w:val="en-US"/>
        </w:rPr>
        <w:t>6</w:t>
      </w:r>
      <w:r w:rsidR="00584F6F" w:rsidRPr="00AA17F5">
        <w:rPr>
          <w:bCs/>
          <w:sz w:val="22"/>
          <w:szCs w:val="22"/>
          <w:lang w:val="en-US"/>
        </w:rPr>
        <w:t>, vit. E, síran měďnatý, vit. A, betakaroten, kys. listová, chlorid chromitý, jodid draselný, molybdenan sodný, seleničitan sodný, biotin, vit. K</w:t>
      </w:r>
      <w:r w:rsidR="00584F6F" w:rsidRPr="00AA17F5">
        <w:rPr>
          <w:bCs/>
          <w:sz w:val="22"/>
          <w:szCs w:val="22"/>
          <w:vertAlign w:val="subscript"/>
          <w:lang w:val="en-US"/>
        </w:rPr>
        <w:t>1</w:t>
      </w:r>
      <w:r w:rsidR="00584F6F" w:rsidRPr="00AA17F5">
        <w:rPr>
          <w:bCs/>
          <w:sz w:val="22"/>
          <w:szCs w:val="22"/>
          <w:lang w:val="en-US"/>
        </w:rPr>
        <w:t>, vit. D</w:t>
      </w:r>
      <w:r w:rsidR="00584F6F" w:rsidRPr="00AA17F5">
        <w:rPr>
          <w:bCs/>
          <w:sz w:val="22"/>
          <w:szCs w:val="22"/>
          <w:vertAlign w:val="subscript"/>
          <w:lang w:val="en-US"/>
        </w:rPr>
        <w:t>3</w:t>
      </w:r>
      <w:r w:rsidR="00584F6F" w:rsidRPr="00AA17F5">
        <w:rPr>
          <w:bCs/>
          <w:sz w:val="22"/>
          <w:szCs w:val="22"/>
          <w:lang w:val="en-US"/>
        </w:rPr>
        <w:t>, vit. B</w:t>
      </w:r>
      <w:r w:rsidR="00584F6F" w:rsidRPr="00AA17F5">
        <w:rPr>
          <w:bCs/>
          <w:sz w:val="22"/>
          <w:szCs w:val="22"/>
          <w:vertAlign w:val="subscript"/>
          <w:lang w:val="en-US"/>
        </w:rPr>
        <w:t>12</w:t>
      </w:r>
      <w:r w:rsidR="00584F6F" w:rsidRPr="00AA17F5">
        <w:rPr>
          <w:bCs/>
          <w:sz w:val="22"/>
          <w:szCs w:val="22"/>
          <w:lang w:val="en-US"/>
        </w:rPr>
        <w:t>.</w:t>
      </w:r>
    </w:p>
    <w:p w:rsidR="00020D2E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E87863" w:rsidRPr="00E87863">
        <w:rPr>
          <w:rFonts w:eastAsia="InterstateOT-BoldCondensed"/>
          <w:b/>
          <w:bCs/>
          <w:sz w:val="22"/>
          <w:szCs w:val="22"/>
        </w:rPr>
        <w:t>E</w:t>
      </w:r>
      <w:r w:rsidRPr="00E87863">
        <w:rPr>
          <w:rFonts w:eastAsia="InterstateOT-BoldCondensed"/>
          <w:b/>
          <w:sz w:val="22"/>
          <w:szCs w:val="22"/>
        </w:rPr>
        <w:t xml:space="preserve">nergetická hodnota </w:t>
      </w:r>
      <w:r w:rsidRPr="00AA17F5">
        <w:rPr>
          <w:rFonts w:eastAsia="InterstateOT-BoldCondensed"/>
          <w:sz w:val="22"/>
          <w:szCs w:val="22"/>
        </w:rPr>
        <w:t xml:space="preserve">(420 kJ) 100 kcal; </w:t>
      </w:r>
      <w:r w:rsidRPr="00E87863">
        <w:rPr>
          <w:rFonts w:eastAsia="InterstateOT-BoldCondensed"/>
          <w:b/>
          <w:sz w:val="22"/>
          <w:szCs w:val="22"/>
        </w:rPr>
        <w:t>tuky</w:t>
      </w:r>
      <w:r w:rsidRPr="00AA17F5">
        <w:rPr>
          <w:rFonts w:eastAsia="InterstateOT-BoldCondensed"/>
          <w:sz w:val="22"/>
          <w:szCs w:val="22"/>
        </w:rPr>
        <w:t xml:space="preserve"> (30 kJ %) 3,4 g (z toho nasycené mastné kyseliny 0,3 g; z toho mononenasycené mastné kyseliny 2,1 g; z toho polynenasycené mastné kyseliny 1,0 g; z toho EPA + DHA 0,03 g)</w:t>
      </w:r>
      <w:r w:rsidRPr="00AA17F5">
        <w:rPr>
          <w:rFonts w:eastAsia="InterstateOT-BoldCondensed"/>
          <w:sz w:val="22"/>
          <w:szCs w:val="22"/>
          <w:lang w:val="en-US"/>
        </w:rPr>
        <w:t xml:space="preserve">; </w:t>
      </w:r>
      <w:r w:rsidRPr="00E87863">
        <w:rPr>
          <w:rFonts w:eastAsia="InterstateOT-BoldCondensed"/>
          <w:b/>
          <w:sz w:val="22"/>
          <w:szCs w:val="22"/>
          <w:lang w:val="en-US"/>
        </w:rPr>
        <w:t>s</w:t>
      </w:r>
      <w:r w:rsidR="00A76C69" w:rsidRPr="00E87863">
        <w:rPr>
          <w:rFonts w:eastAsia="InterstateOT-BoldCondensed"/>
          <w:b/>
          <w:sz w:val="22"/>
          <w:szCs w:val="22"/>
        </w:rPr>
        <w:t>acharidy</w:t>
      </w:r>
      <w:r w:rsidR="00A76C69" w:rsidRPr="00AA17F5">
        <w:rPr>
          <w:rFonts w:eastAsia="InterstateOT-BoldCondensed"/>
          <w:sz w:val="22"/>
          <w:szCs w:val="22"/>
        </w:rPr>
        <w:t xml:space="preserve">  (55</w:t>
      </w:r>
      <w:r w:rsidRPr="00AA17F5">
        <w:rPr>
          <w:rFonts w:eastAsia="InterstateOT-BoldCondensed"/>
          <w:sz w:val="22"/>
          <w:szCs w:val="22"/>
        </w:rPr>
        <w:t xml:space="preserve"> kJ %) 13,</w:t>
      </w:r>
      <w:r w:rsidR="00A76C69" w:rsidRPr="00AA17F5">
        <w:rPr>
          <w:rFonts w:eastAsia="InterstateOT-BoldCondensed"/>
          <w:sz w:val="22"/>
          <w:szCs w:val="22"/>
        </w:rPr>
        <w:t>8</w:t>
      </w:r>
      <w:r w:rsidRPr="00AA17F5">
        <w:rPr>
          <w:rFonts w:eastAsia="InterstateOT-BoldCondensed"/>
          <w:sz w:val="22"/>
          <w:szCs w:val="22"/>
        </w:rPr>
        <w:t xml:space="preserve"> g (z toho cukry 0,</w:t>
      </w:r>
      <w:r w:rsidR="00A76C69" w:rsidRPr="00AA17F5">
        <w:rPr>
          <w:rFonts w:eastAsia="InterstateOT-BoldCondensed"/>
          <w:sz w:val="22"/>
          <w:szCs w:val="22"/>
        </w:rPr>
        <w:t>85</w:t>
      </w:r>
      <w:r w:rsidRPr="00AA17F5">
        <w:rPr>
          <w:rFonts w:eastAsia="InterstateOT-BoldCondensed"/>
          <w:sz w:val="22"/>
          <w:szCs w:val="22"/>
        </w:rPr>
        <w:t xml:space="preserve"> g</w:t>
      </w:r>
      <w:r w:rsidRPr="00AA17F5">
        <w:rPr>
          <w:rFonts w:eastAsia="InterstateOT-BoldCondensed"/>
          <w:sz w:val="22"/>
          <w:szCs w:val="22"/>
          <w:lang w:val="en-US"/>
        </w:rPr>
        <w:t>; z toho lak</w:t>
      </w:r>
      <w:r w:rsidRPr="00AA17F5">
        <w:rPr>
          <w:rFonts w:eastAsia="InterstateOT-BoldCondensed"/>
          <w:sz w:val="22"/>
          <w:szCs w:val="22"/>
        </w:rPr>
        <w:t>tóza ≤</w:t>
      </w:r>
      <w:r w:rsidR="008F4F6B" w:rsidRPr="00AA17F5">
        <w:rPr>
          <w:rFonts w:eastAsia="InterstateOT-BoldCondensed"/>
          <w:sz w:val="22"/>
          <w:szCs w:val="22"/>
        </w:rPr>
        <w:t xml:space="preserve"> </w:t>
      </w:r>
      <w:r w:rsidRPr="00AA17F5">
        <w:rPr>
          <w:rFonts w:eastAsia="InterstateOT-BoldCondensed"/>
          <w:sz w:val="22"/>
          <w:szCs w:val="22"/>
        </w:rPr>
        <w:t>0,01 g</w:t>
      </w:r>
      <w:r w:rsidR="008F4F6B" w:rsidRPr="00AA17F5">
        <w:rPr>
          <w:rFonts w:eastAsia="InterstateOT-BoldCondensed"/>
          <w:sz w:val="22"/>
          <w:szCs w:val="22"/>
        </w:rPr>
        <w:t>)</w:t>
      </w:r>
      <w:r w:rsidRPr="00AA17F5">
        <w:rPr>
          <w:rFonts w:eastAsia="InterstateOT-BoldCondensed"/>
          <w:sz w:val="22"/>
          <w:szCs w:val="22"/>
          <w:lang w:val="en-US"/>
        </w:rPr>
        <w:t xml:space="preserve">; </w:t>
      </w:r>
      <w:r w:rsidRPr="00E87863">
        <w:rPr>
          <w:rFonts w:eastAsia="InterstateOT-BoldCondensed"/>
          <w:b/>
          <w:sz w:val="22"/>
          <w:szCs w:val="22"/>
          <w:lang w:val="en-US"/>
        </w:rPr>
        <w:t>v</w:t>
      </w:r>
      <w:r w:rsidRPr="00E87863">
        <w:rPr>
          <w:rFonts w:eastAsia="InterstateOT-BoldCondensed"/>
          <w:b/>
          <w:sz w:val="22"/>
          <w:szCs w:val="22"/>
        </w:rPr>
        <w:t>láknina</w:t>
      </w:r>
      <w:r w:rsidRPr="00AA17F5">
        <w:rPr>
          <w:rFonts w:eastAsia="InterstateOT-BoldCondensed"/>
          <w:sz w:val="22"/>
          <w:szCs w:val="22"/>
        </w:rPr>
        <w:t xml:space="preserve"> (</w:t>
      </w:r>
      <w:r w:rsidR="00A76C69" w:rsidRPr="00AA17F5">
        <w:rPr>
          <w:rFonts w:eastAsia="InterstateOT-BoldCondensed"/>
          <w:sz w:val="22"/>
          <w:szCs w:val="22"/>
        </w:rPr>
        <w:t>0 kJ %) 0</w:t>
      </w:r>
      <w:r w:rsidR="00047CDC" w:rsidRPr="00AA17F5">
        <w:rPr>
          <w:rFonts w:eastAsia="InterstateOT-BoldCondensed"/>
          <w:sz w:val="22"/>
          <w:szCs w:val="22"/>
        </w:rPr>
        <w:t xml:space="preserve"> </w:t>
      </w:r>
      <w:r w:rsidRPr="00AA17F5">
        <w:rPr>
          <w:rFonts w:eastAsia="InterstateOT-BoldCondensed"/>
          <w:sz w:val="22"/>
          <w:szCs w:val="22"/>
        </w:rPr>
        <w:t xml:space="preserve">g; </w:t>
      </w:r>
      <w:r w:rsidRPr="00E87863">
        <w:rPr>
          <w:rFonts w:eastAsia="InterstateOT-BoldCondensed"/>
          <w:b/>
          <w:sz w:val="22"/>
          <w:szCs w:val="22"/>
        </w:rPr>
        <w:t>bílkoviny</w:t>
      </w:r>
      <w:r w:rsidRPr="00AA17F5">
        <w:rPr>
          <w:rFonts w:eastAsia="InterstateOT-BoldCondensed"/>
          <w:sz w:val="22"/>
          <w:szCs w:val="22"/>
        </w:rPr>
        <w:t xml:space="preserve"> (15 kJ %) 3,8 g; </w:t>
      </w:r>
      <w:r w:rsidRPr="00E87863">
        <w:rPr>
          <w:rFonts w:eastAsia="InterstateOT-BoldCondensed"/>
          <w:b/>
          <w:sz w:val="22"/>
          <w:szCs w:val="22"/>
        </w:rPr>
        <w:t>voda</w:t>
      </w:r>
      <w:r w:rsidRPr="00AA17F5">
        <w:rPr>
          <w:rFonts w:eastAsia="InterstateOT-BoldCondensed"/>
          <w:sz w:val="22"/>
          <w:szCs w:val="22"/>
        </w:rPr>
        <w:t xml:space="preserve">  84 ml; </w:t>
      </w:r>
      <w:r w:rsidRPr="00E87863">
        <w:rPr>
          <w:rFonts w:eastAsia="InterstateOT-BoldCondensed"/>
          <w:b/>
          <w:sz w:val="22"/>
          <w:szCs w:val="22"/>
        </w:rPr>
        <w:t xml:space="preserve">osmolarita </w:t>
      </w:r>
      <w:r w:rsidRPr="00AA17F5">
        <w:rPr>
          <w:rFonts w:eastAsia="InterstateOT-BoldCondensed"/>
          <w:sz w:val="22"/>
          <w:szCs w:val="22"/>
        </w:rPr>
        <w:t>2</w:t>
      </w:r>
      <w:r w:rsidR="008F4F6B" w:rsidRPr="00AA17F5">
        <w:rPr>
          <w:rFonts w:eastAsia="InterstateOT-BoldCondensed"/>
          <w:sz w:val="22"/>
          <w:szCs w:val="22"/>
        </w:rPr>
        <w:t xml:space="preserve">20 mosmol/l; </w:t>
      </w:r>
      <w:r w:rsidR="008F4F6B" w:rsidRPr="00E87863">
        <w:rPr>
          <w:rFonts w:eastAsia="InterstateOT-BoldCondensed"/>
          <w:b/>
          <w:sz w:val="22"/>
          <w:szCs w:val="22"/>
        </w:rPr>
        <w:t>osmolalita</w:t>
      </w:r>
      <w:r w:rsidR="008F4F6B" w:rsidRPr="00AA17F5">
        <w:rPr>
          <w:rFonts w:eastAsia="InterstateOT-BoldCondensed"/>
          <w:sz w:val="22"/>
          <w:szCs w:val="22"/>
        </w:rPr>
        <w:t xml:space="preserve"> 26</w:t>
      </w:r>
      <w:r w:rsidRPr="00AA17F5">
        <w:rPr>
          <w:rFonts w:eastAsia="InterstateOT-BoldCondensed"/>
          <w:sz w:val="22"/>
          <w:szCs w:val="22"/>
        </w:rPr>
        <w:t>5 mosmol/kg H</w:t>
      </w:r>
      <w:r w:rsidRPr="00AA17F5">
        <w:rPr>
          <w:rFonts w:eastAsia="InterstateOT-BoldCondensed"/>
          <w:sz w:val="22"/>
          <w:szCs w:val="22"/>
          <w:vertAlign w:val="subscript"/>
        </w:rPr>
        <w:t>2</w:t>
      </w:r>
      <w:r w:rsidRPr="00AA17F5">
        <w:rPr>
          <w:rFonts w:eastAsia="InterstateOT-BoldCondensed"/>
          <w:sz w:val="22"/>
          <w:szCs w:val="22"/>
        </w:rPr>
        <w:t xml:space="preserve">O; </w:t>
      </w:r>
    </w:p>
    <w:p w:rsidR="00020D2E" w:rsidRDefault="00020D2E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020D2E">
        <w:rPr>
          <w:rFonts w:eastAsia="InterstateOT-BoldCondensed"/>
          <w:b/>
          <w:sz w:val="22"/>
          <w:szCs w:val="22"/>
        </w:rPr>
        <w:t>Vitaminy a jiné živiny ve 100 ml:</w:t>
      </w:r>
      <w:r>
        <w:rPr>
          <w:rFonts w:eastAsia="InterstateOT-BoldCondensed"/>
          <w:sz w:val="22"/>
          <w:szCs w:val="22"/>
        </w:rPr>
        <w:t xml:space="preserve"> </w:t>
      </w:r>
      <w:r w:rsidR="00E87863">
        <w:rPr>
          <w:rFonts w:eastAsia="InterstateOT-BoldCondensed"/>
          <w:sz w:val="22"/>
          <w:szCs w:val="22"/>
        </w:rPr>
        <w:t>V</w:t>
      </w:r>
      <w:r w:rsidR="00CE380D" w:rsidRPr="00AA17F5">
        <w:rPr>
          <w:rFonts w:eastAsia="InterstateOT-BoldCondensed"/>
          <w:sz w:val="22"/>
          <w:szCs w:val="22"/>
        </w:rPr>
        <w:t>it. A 70 μg RE; betakaroten 133 μg; vit. D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>3</w:t>
      </w:r>
      <w:r w:rsidR="0031484A">
        <w:rPr>
          <w:rFonts w:eastAsia="InterstateOT-BoldCondensed"/>
          <w:sz w:val="22"/>
          <w:szCs w:val="22"/>
        </w:rPr>
        <w:t xml:space="preserve"> 1,3 μg; vit. E 1,3 mg α-TE</w:t>
      </w:r>
      <w:r w:rsidR="00CE380D" w:rsidRPr="00AA17F5">
        <w:rPr>
          <w:rFonts w:eastAsia="InterstateOT-BoldCondensed"/>
          <w:sz w:val="22"/>
          <w:szCs w:val="22"/>
        </w:rPr>
        <w:t>; vit K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>1</w:t>
      </w:r>
      <w:r w:rsidR="00CE380D" w:rsidRPr="00AA17F5">
        <w:rPr>
          <w:rFonts w:eastAsia="InterstateOT-BoldCondensed"/>
          <w:sz w:val="22"/>
          <w:szCs w:val="22"/>
        </w:rPr>
        <w:t xml:space="preserve"> 6,7 μg; vit. B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 xml:space="preserve">1 </w:t>
      </w:r>
      <w:r w:rsidR="00CE380D" w:rsidRPr="00AA17F5">
        <w:rPr>
          <w:rFonts w:eastAsia="InterstateOT-BoldCondensed"/>
          <w:sz w:val="22"/>
          <w:szCs w:val="22"/>
        </w:rPr>
        <w:t>0,13 mg; vit. B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>2</w:t>
      </w:r>
      <w:r w:rsidR="00CE380D" w:rsidRPr="00AA17F5">
        <w:rPr>
          <w:rFonts w:eastAsia="InterstateOT-BoldCondensed"/>
          <w:sz w:val="22"/>
          <w:szCs w:val="22"/>
        </w:rPr>
        <w:t xml:space="preserve"> 0,17 mg; niacin 1,6 mg NE; vit. B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>6</w:t>
      </w:r>
      <w:r w:rsidR="00CE380D" w:rsidRPr="00AA17F5">
        <w:rPr>
          <w:rFonts w:eastAsia="InterstateOT-BoldCondensed"/>
          <w:sz w:val="22"/>
          <w:szCs w:val="22"/>
        </w:rPr>
        <w:t xml:space="preserve"> 0,16 mg; vit. B</w:t>
      </w:r>
      <w:r w:rsidR="00CE380D" w:rsidRPr="00AA17F5">
        <w:rPr>
          <w:rFonts w:eastAsia="InterstateOT-BoldCondensed"/>
          <w:sz w:val="22"/>
          <w:szCs w:val="22"/>
          <w:vertAlign w:val="subscript"/>
        </w:rPr>
        <w:t>12</w:t>
      </w:r>
      <w:r w:rsidR="00CE380D" w:rsidRPr="00AA17F5">
        <w:rPr>
          <w:rFonts w:eastAsia="InterstateOT-BoldCondensed"/>
          <w:sz w:val="22"/>
          <w:szCs w:val="22"/>
        </w:rPr>
        <w:t xml:space="preserve"> 0,27 μg; kys. pantothenová 0,47 mg; biotin 5</w:t>
      </w:r>
      <w:r w:rsidR="008F4F6B" w:rsidRPr="00AA17F5">
        <w:rPr>
          <w:rFonts w:eastAsia="InterstateOT-BoldCondensed"/>
          <w:sz w:val="22"/>
          <w:szCs w:val="22"/>
        </w:rPr>
        <w:t>,0</w:t>
      </w:r>
      <w:r w:rsidR="00CE380D" w:rsidRPr="00AA17F5">
        <w:rPr>
          <w:rFonts w:eastAsia="InterstateOT-BoldCondensed"/>
          <w:sz w:val="22"/>
          <w:szCs w:val="22"/>
        </w:rPr>
        <w:t xml:space="preserve"> μg; kys. listová 26,7 μg; vit. C 6,7 mg; cholin 36,7 mg; </w:t>
      </w:r>
    </w:p>
    <w:p w:rsidR="00CE380D" w:rsidRPr="00AA17F5" w:rsidRDefault="00020D2E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020D2E">
        <w:rPr>
          <w:rFonts w:eastAsia="InterstateOT-BoldCondensed"/>
          <w:b/>
          <w:sz w:val="22"/>
          <w:szCs w:val="22"/>
        </w:rPr>
        <w:t xml:space="preserve">Minerální látky a stopové prvky ve 100 ml: </w:t>
      </w:r>
      <w:r w:rsidR="00CE380D" w:rsidRPr="00E87863">
        <w:rPr>
          <w:rFonts w:eastAsia="InterstateOT-BoldCondensed"/>
          <w:sz w:val="22"/>
          <w:szCs w:val="22"/>
        </w:rPr>
        <w:t xml:space="preserve">Na </w:t>
      </w:r>
      <w:r w:rsidR="00AA17F5" w:rsidRPr="00AA17F5">
        <w:rPr>
          <w:rFonts w:eastAsia="InterstateOT-BoldCondensed"/>
          <w:sz w:val="22"/>
          <w:szCs w:val="22"/>
        </w:rPr>
        <w:t>75</w:t>
      </w:r>
      <w:r w:rsidR="00CE380D" w:rsidRPr="00AA17F5">
        <w:rPr>
          <w:rFonts w:eastAsia="InterstateOT-BoldCondensed"/>
          <w:sz w:val="22"/>
          <w:szCs w:val="22"/>
        </w:rPr>
        <w:t xml:space="preserve"> mg; K 1</w:t>
      </w:r>
      <w:r w:rsidR="00AA17F5" w:rsidRPr="00AA17F5">
        <w:rPr>
          <w:rFonts w:eastAsia="InterstateOT-BoldCondensed"/>
          <w:sz w:val="22"/>
          <w:szCs w:val="22"/>
        </w:rPr>
        <w:t>25 mg; Cl 115</w:t>
      </w:r>
      <w:r w:rsidR="00CE380D" w:rsidRPr="00AA17F5">
        <w:rPr>
          <w:rFonts w:eastAsia="InterstateOT-BoldCondensed"/>
          <w:sz w:val="22"/>
          <w:szCs w:val="22"/>
        </w:rPr>
        <w:t xml:space="preserve"> mg; Ca 80 mg; Mg 25 mg; P 63 mg; Fe 1,3 mg; Zn 1,2 mg; Cu 133 μg; Mn 0,27 mg; I 13,3 μg; F 0,13 mg; Cr 6,7 μg; Mo 10</w:t>
      </w:r>
      <w:r w:rsidR="00AA17F5" w:rsidRPr="00AA17F5">
        <w:rPr>
          <w:rFonts w:eastAsia="InterstateOT-BoldCondensed"/>
          <w:sz w:val="22"/>
          <w:szCs w:val="22"/>
        </w:rPr>
        <w:t>,0</w:t>
      </w:r>
      <w:r w:rsidR="00CE380D" w:rsidRPr="00AA17F5">
        <w:rPr>
          <w:rFonts w:eastAsia="InterstateOT-BoldCondensed"/>
          <w:sz w:val="22"/>
          <w:szCs w:val="22"/>
        </w:rPr>
        <w:t xml:space="preserve"> μg; Se 6,7 μg </w:t>
      </w:r>
    </w:p>
    <w:p w:rsidR="00AA17F5" w:rsidRPr="00AA17F5" w:rsidRDefault="00AA17F5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>
        <w:rPr>
          <w:rFonts w:eastAsia="InterstateOT-BoldCondensed"/>
          <w:b/>
          <w:bCs/>
          <w:sz w:val="22"/>
          <w:szCs w:val="22"/>
        </w:rPr>
        <w:t xml:space="preserve"> </w:t>
      </w:r>
      <w:r w:rsidRPr="00AA17F5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rFonts w:eastAsia="InterstateOT-BoldCondensed"/>
          <w:b/>
          <w:bCs/>
          <w:sz w:val="22"/>
          <w:szCs w:val="22"/>
        </w:rPr>
        <w:t xml:space="preserve">Výrobce: </w:t>
      </w:r>
      <w:r w:rsidRPr="00AA17F5">
        <w:rPr>
          <w:sz w:val="22"/>
          <w:szCs w:val="22"/>
        </w:rPr>
        <w:t>Fresenius Kabi Deutsc</w:t>
      </w:r>
      <w:r w:rsidR="00020D2E">
        <w:rPr>
          <w:sz w:val="22"/>
          <w:szCs w:val="22"/>
        </w:rPr>
        <w:t>hland GmbH, Bad Homburg, Německo</w:t>
      </w:r>
      <w:r w:rsidRPr="00AA17F5">
        <w:rPr>
          <w:sz w:val="22"/>
          <w:szCs w:val="22"/>
        </w:rPr>
        <w:t xml:space="preserve">                                              </w:t>
      </w: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b/>
          <w:sz w:val="22"/>
          <w:szCs w:val="22"/>
        </w:rPr>
        <w:t xml:space="preserve">Distributor: </w:t>
      </w:r>
      <w:r w:rsidRPr="00AA17F5">
        <w:rPr>
          <w:sz w:val="22"/>
          <w:szCs w:val="22"/>
        </w:rPr>
        <w:t>Fresenius Kabi s.</w:t>
      </w:r>
      <w:r w:rsidR="00AA17F5" w:rsidRPr="00AA17F5">
        <w:rPr>
          <w:sz w:val="22"/>
          <w:szCs w:val="22"/>
        </w:rPr>
        <w:t xml:space="preserve"> </w:t>
      </w:r>
      <w:r w:rsidRPr="00AA17F5">
        <w:rPr>
          <w:sz w:val="22"/>
          <w:szCs w:val="22"/>
        </w:rPr>
        <w:t>r.</w:t>
      </w:r>
      <w:r w:rsidR="00AA17F5" w:rsidRPr="00AA17F5">
        <w:rPr>
          <w:sz w:val="22"/>
          <w:szCs w:val="22"/>
        </w:rPr>
        <w:t xml:space="preserve"> </w:t>
      </w:r>
      <w:r w:rsidRPr="00AA17F5">
        <w:rPr>
          <w:sz w:val="22"/>
          <w:szCs w:val="22"/>
        </w:rPr>
        <w:t>o.</w:t>
      </w:r>
      <w:r w:rsidRPr="00AA17F5">
        <w:rPr>
          <w:sz w:val="22"/>
          <w:szCs w:val="22"/>
          <w:lang w:val="en-US"/>
        </w:rPr>
        <w:t>,</w:t>
      </w:r>
      <w:r w:rsidR="00AA17F5" w:rsidRPr="00AA17F5">
        <w:rPr>
          <w:sz w:val="22"/>
          <w:szCs w:val="22"/>
          <w:lang w:val="en-US"/>
        </w:rPr>
        <w:t xml:space="preserve"> </w:t>
      </w:r>
      <w:r w:rsidRPr="00AA17F5">
        <w:rPr>
          <w:sz w:val="22"/>
          <w:szCs w:val="22"/>
        </w:rPr>
        <w:t>Praha, ČR</w:t>
      </w:r>
    </w:p>
    <w:p w:rsidR="00CE380D" w:rsidRPr="00AA17F5" w:rsidRDefault="00020D2E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šarže</w:t>
      </w:r>
      <w:r w:rsidR="00CE380D" w:rsidRPr="00AA17F5">
        <w:rPr>
          <w:b/>
          <w:sz w:val="22"/>
          <w:szCs w:val="22"/>
        </w:rPr>
        <w:t xml:space="preserve">: </w:t>
      </w:r>
      <w:r w:rsidR="00AA17F5" w:rsidRPr="00AA17F5">
        <w:rPr>
          <w:sz w:val="22"/>
          <w:szCs w:val="22"/>
        </w:rPr>
        <w:t>viz označení na přední nebo zadní straně obalu</w:t>
      </w:r>
    </w:p>
    <w:p w:rsidR="00CE380D" w:rsidRPr="00AA17F5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A17F5">
        <w:rPr>
          <w:b/>
          <w:sz w:val="22"/>
          <w:szCs w:val="22"/>
        </w:rPr>
        <w:t>Spotřebujte do:</w:t>
      </w:r>
      <w:r w:rsidRPr="00AA17F5">
        <w:rPr>
          <w:sz w:val="22"/>
          <w:szCs w:val="22"/>
        </w:rPr>
        <w:t xml:space="preserve"> viz označení na přední nebo zadní straně obalu</w:t>
      </w:r>
    </w:p>
    <w:p w:rsidR="00704DD8" w:rsidRPr="00AA17F5" w:rsidRDefault="00704DD8">
      <w:pPr>
        <w:rPr>
          <w:sz w:val="22"/>
          <w:szCs w:val="22"/>
        </w:rPr>
      </w:pPr>
    </w:p>
    <w:p w:rsidR="00CE380D" w:rsidRPr="00AA17F5" w:rsidRDefault="00CE380D">
      <w:pPr>
        <w:rPr>
          <w:sz w:val="22"/>
          <w:szCs w:val="22"/>
        </w:rPr>
      </w:pPr>
    </w:p>
    <w:p w:rsidR="00AA17F5" w:rsidRPr="00020D2E" w:rsidRDefault="00AA17F5" w:rsidP="00AA17F5">
      <w:pPr>
        <w:jc w:val="center"/>
        <w:rPr>
          <w:sz w:val="22"/>
          <w:szCs w:val="22"/>
        </w:rPr>
      </w:pPr>
    </w:p>
    <w:p w:rsidR="0031484A" w:rsidRPr="00020D2E" w:rsidRDefault="00020D2E" w:rsidP="00020D2E">
      <w:pPr>
        <w:jc w:val="right"/>
        <w:rPr>
          <w:sz w:val="22"/>
          <w:szCs w:val="22"/>
        </w:rPr>
      </w:pPr>
      <w:r w:rsidRPr="00020D2E">
        <w:rPr>
          <w:sz w:val="32"/>
          <w:szCs w:val="22"/>
        </w:rPr>
        <w:t>e</w:t>
      </w:r>
      <w:r w:rsidRPr="00020D2E">
        <w:rPr>
          <w:sz w:val="22"/>
          <w:szCs w:val="22"/>
        </w:rPr>
        <w:t xml:space="preserve"> 500 ml </w:t>
      </w:r>
    </w:p>
    <w:sectPr w:rsidR="0031484A" w:rsidRPr="0002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10FE"/>
    <w:rsid w:val="00007439"/>
    <w:rsid w:val="00012CD2"/>
    <w:rsid w:val="00015112"/>
    <w:rsid w:val="00020D2E"/>
    <w:rsid w:val="00047CDC"/>
    <w:rsid w:val="000703E1"/>
    <w:rsid w:val="00082A96"/>
    <w:rsid w:val="00095B34"/>
    <w:rsid w:val="00096B43"/>
    <w:rsid w:val="000B25CF"/>
    <w:rsid w:val="000D3FA4"/>
    <w:rsid w:val="000D5DCB"/>
    <w:rsid w:val="00100F9A"/>
    <w:rsid w:val="001317F8"/>
    <w:rsid w:val="001322E7"/>
    <w:rsid w:val="00152781"/>
    <w:rsid w:val="00153048"/>
    <w:rsid w:val="00170A67"/>
    <w:rsid w:val="00181FB5"/>
    <w:rsid w:val="00187F4D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5E57"/>
    <w:rsid w:val="003469B6"/>
    <w:rsid w:val="00355B1C"/>
    <w:rsid w:val="0035621C"/>
    <w:rsid w:val="003641D4"/>
    <w:rsid w:val="003736D5"/>
    <w:rsid w:val="003824F8"/>
    <w:rsid w:val="0038580C"/>
    <w:rsid w:val="003C15E4"/>
    <w:rsid w:val="003C4900"/>
    <w:rsid w:val="003D5CFF"/>
    <w:rsid w:val="003D631C"/>
    <w:rsid w:val="003D71EF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F115E"/>
    <w:rsid w:val="004F5CE5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5443D"/>
    <w:rsid w:val="006611AE"/>
    <w:rsid w:val="00667AA2"/>
    <w:rsid w:val="006955E8"/>
    <w:rsid w:val="00696B46"/>
    <w:rsid w:val="006B05B3"/>
    <w:rsid w:val="006B5EBC"/>
    <w:rsid w:val="006C2068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756A0"/>
    <w:rsid w:val="007A7107"/>
    <w:rsid w:val="007D58B5"/>
    <w:rsid w:val="007F544E"/>
    <w:rsid w:val="00810AE4"/>
    <w:rsid w:val="00811325"/>
    <w:rsid w:val="00831E16"/>
    <w:rsid w:val="0083383E"/>
    <w:rsid w:val="00852943"/>
    <w:rsid w:val="00881FD3"/>
    <w:rsid w:val="008A0304"/>
    <w:rsid w:val="008B4CE6"/>
    <w:rsid w:val="008D2A30"/>
    <w:rsid w:val="008E6B5C"/>
    <w:rsid w:val="008F4F6B"/>
    <w:rsid w:val="00903BF8"/>
    <w:rsid w:val="00926979"/>
    <w:rsid w:val="00941D5A"/>
    <w:rsid w:val="00945C4D"/>
    <w:rsid w:val="00977DF2"/>
    <w:rsid w:val="0098207D"/>
    <w:rsid w:val="0099570D"/>
    <w:rsid w:val="009B2DE5"/>
    <w:rsid w:val="009F0D23"/>
    <w:rsid w:val="009F2E91"/>
    <w:rsid w:val="009F67B1"/>
    <w:rsid w:val="00A051E3"/>
    <w:rsid w:val="00A2409D"/>
    <w:rsid w:val="00A25951"/>
    <w:rsid w:val="00A3063D"/>
    <w:rsid w:val="00A504D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6A05"/>
    <w:rsid w:val="00B250D5"/>
    <w:rsid w:val="00B9427E"/>
    <w:rsid w:val="00BA39DB"/>
    <w:rsid w:val="00BA59E7"/>
    <w:rsid w:val="00BE394C"/>
    <w:rsid w:val="00BE3E9D"/>
    <w:rsid w:val="00C50A47"/>
    <w:rsid w:val="00C66DE1"/>
    <w:rsid w:val="00CA142F"/>
    <w:rsid w:val="00CB1844"/>
    <w:rsid w:val="00CC2360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E14D48"/>
    <w:rsid w:val="00E178FB"/>
    <w:rsid w:val="00E21AEA"/>
    <w:rsid w:val="00E23228"/>
    <w:rsid w:val="00E52B9D"/>
    <w:rsid w:val="00E54ED3"/>
    <w:rsid w:val="00E65F7F"/>
    <w:rsid w:val="00E73ED2"/>
    <w:rsid w:val="00E87863"/>
    <w:rsid w:val="00E96020"/>
    <w:rsid w:val="00EA0192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15F35"/>
    <w:rsid w:val="00F6050A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Zachová Zora</cp:lastModifiedBy>
  <cp:revision>2</cp:revision>
  <cp:lastPrinted>2014-08-07T07:46:00Z</cp:lastPrinted>
  <dcterms:created xsi:type="dcterms:W3CDTF">2015-04-17T08:39:00Z</dcterms:created>
  <dcterms:modified xsi:type="dcterms:W3CDTF">2015-04-17T08:39:00Z</dcterms:modified>
</cp:coreProperties>
</file>