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203" w:rsidRPr="00633203" w:rsidRDefault="00633203" w:rsidP="00633203">
      <w:pPr>
        <w:spacing w:after="0" w:line="240" w:lineRule="auto"/>
        <w:jc w:val="both"/>
        <w:rPr>
          <w:b/>
          <w:sz w:val="36"/>
          <w:szCs w:val="36"/>
          <w:lang w:val="cs-CZ"/>
        </w:rPr>
      </w:pPr>
      <w:bookmarkStart w:id="0" w:name="_GoBack"/>
      <w:bookmarkEnd w:id="0"/>
      <w:r w:rsidRPr="00633203">
        <w:rPr>
          <w:b/>
          <w:sz w:val="36"/>
          <w:szCs w:val="36"/>
          <w:lang w:val="cs-CZ"/>
        </w:rPr>
        <w:t xml:space="preserve">PKU ANAMIX JUNIOR </w:t>
      </w:r>
    </w:p>
    <w:p w:rsidR="00633203" w:rsidRDefault="00B528E3" w:rsidP="00633203">
      <w:pPr>
        <w:spacing w:after="0" w:line="240" w:lineRule="auto"/>
        <w:jc w:val="both"/>
        <w:rPr>
          <w:b/>
          <w:sz w:val="36"/>
          <w:szCs w:val="36"/>
          <w:lang w:val="cs-CZ"/>
        </w:rPr>
      </w:pPr>
      <w:r>
        <w:rPr>
          <w:b/>
          <w:sz w:val="36"/>
          <w:szCs w:val="36"/>
          <w:lang w:val="cs-CZ"/>
        </w:rPr>
        <w:t>s </w:t>
      </w:r>
      <w:r w:rsidR="00633203" w:rsidRPr="00633203">
        <w:rPr>
          <w:b/>
          <w:sz w:val="36"/>
          <w:szCs w:val="36"/>
          <w:lang w:val="cs-CZ"/>
        </w:rPr>
        <w:t>příchut</w:t>
      </w:r>
      <w:r>
        <w:rPr>
          <w:b/>
          <w:sz w:val="36"/>
          <w:szCs w:val="36"/>
          <w:lang w:val="cs-CZ"/>
        </w:rPr>
        <w:t xml:space="preserve">í </w:t>
      </w:r>
      <w:r w:rsidR="00426D6A">
        <w:rPr>
          <w:b/>
          <w:sz w:val="36"/>
          <w:szCs w:val="36"/>
          <w:lang w:val="cs-CZ"/>
        </w:rPr>
        <w:t>vanilkovou</w:t>
      </w:r>
    </w:p>
    <w:p w:rsidR="00633203" w:rsidRPr="00633203" w:rsidRDefault="00633203" w:rsidP="00633203">
      <w:pPr>
        <w:spacing w:after="0" w:line="240" w:lineRule="auto"/>
        <w:jc w:val="both"/>
        <w:rPr>
          <w:b/>
          <w:sz w:val="36"/>
          <w:szCs w:val="36"/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Dietní potravina pro zvláštní lékařské účely.</w:t>
      </w:r>
      <w:r w:rsidRPr="00633203">
        <w:rPr>
          <w:lang w:val="cs-CZ"/>
        </w:rPr>
        <w:t xml:space="preserve"> Určeno k dietnímu postupu při fenylketonurii a hyperfenylalaninémii</w:t>
      </w:r>
      <w:r>
        <w:rPr>
          <w:lang w:val="cs-CZ"/>
        </w:rPr>
        <w:t xml:space="preserve"> </w:t>
      </w:r>
      <w:r w:rsidRPr="00633203">
        <w:rPr>
          <w:lang w:val="cs-CZ"/>
        </w:rPr>
        <w:t xml:space="preserve">u dětí od </w:t>
      </w:r>
      <w:r w:rsidR="00B528E3">
        <w:rPr>
          <w:lang w:val="cs-CZ"/>
        </w:rPr>
        <w:t>3</w:t>
      </w:r>
      <w:r w:rsidRPr="00633203">
        <w:rPr>
          <w:lang w:val="cs-CZ"/>
        </w:rPr>
        <w:t xml:space="preserve"> do 10 let. Směs esenciálních a neesenciálních aminokyselin bez fenylalaninu, </w:t>
      </w:r>
      <w:r w:rsidR="00B528E3">
        <w:rPr>
          <w:lang w:val="cs-CZ"/>
        </w:rPr>
        <w:t xml:space="preserve">ochucený </w:t>
      </w:r>
      <w:r w:rsidRPr="00633203">
        <w:rPr>
          <w:lang w:val="cs-CZ"/>
        </w:rPr>
        <w:t>prášek pro přípravu</w:t>
      </w:r>
      <w:r>
        <w:rPr>
          <w:lang w:val="cs-CZ"/>
        </w:rPr>
        <w:t xml:space="preserve"> </w:t>
      </w:r>
      <w:r w:rsidRPr="00633203">
        <w:rPr>
          <w:lang w:val="cs-CZ"/>
        </w:rPr>
        <w:t>nápoje, se sacharidy, tuky (včetně kyseliny dokosahexaenové (DHA)), vitamíny, minerálními látkami, stopovými</w:t>
      </w:r>
      <w:r>
        <w:rPr>
          <w:lang w:val="cs-CZ"/>
        </w:rPr>
        <w:t xml:space="preserve"> </w:t>
      </w:r>
      <w:r w:rsidRPr="00633203">
        <w:rPr>
          <w:lang w:val="cs-CZ"/>
        </w:rPr>
        <w:t>prvky a vlákninou.</w:t>
      </w:r>
      <w:r w:rsidR="00B528E3">
        <w:rPr>
          <w:lang w:val="cs-CZ"/>
        </w:rPr>
        <w:t xml:space="preserve"> S cukrem a sladidlem.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Důležitá upozornění:</w:t>
      </w:r>
      <w:r w:rsidRPr="00633203">
        <w:rPr>
          <w:lang w:val="cs-CZ"/>
        </w:rPr>
        <w:t xml:space="preserve"> Pouze pro enterální použití. Není určeno pro parenterální podávání. Pouze pro použití pod</w:t>
      </w:r>
      <w:r>
        <w:rPr>
          <w:lang w:val="cs-CZ"/>
        </w:rPr>
        <w:t xml:space="preserve"> </w:t>
      </w:r>
      <w:r w:rsidRPr="00633203">
        <w:rPr>
          <w:lang w:val="cs-CZ"/>
        </w:rPr>
        <w:t xml:space="preserve">lékařským dohledem. Nevhodné jako jediný zdroj výživy. Určeno pro děti od </w:t>
      </w:r>
      <w:r w:rsidR="00B528E3">
        <w:rPr>
          <w:lang w:val="cs-CZ"/>
        </w:rPr>
        <w:t>3</w:t>
      </w:r>
      <w:r w:rsidRPr="00633203">
        <w:rPr>
          <w:lang w:val="cs-CZ"/>
        </w:rPr>
        <w:t xml:space="preserve"> do 10 let. Určeno výhradně pro</w:t>
      </w:r>
      <w:r>
        <w:rPr>
          <w:lang w:val="cs-CZ"/>
        </w:rPr>
        <w:t xml:space="preserve"> </w:t>
      </w:r>
      <w:r w:rsidRPr="00633203">
        <w:rPr>
          <w:lang w:val="cs-CZ"/>
        </w:rPr>
        <w:t>pacienty s fenylketonurií a hyperfenylalaninémií.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 xml:space="preserve">Upozornění: </w:t>
      </w:r>
      <w:r w:rsidRPr="00633203">
        <w:rPr>
          <w:lang w:val="cs-CZ"/>
        </w:rPr>
        <w:t>Přípravek není vhodný jako jediný zdroj bílkovin. Musí být podáván se zdrojem přirozených bílkovin</w:t>
      </w:r>
      <w:r>
        <w:rPr>
          <w:lang w:val="cs-CZ"/>
        </w:rPr>
        <w:t xml:space="preserve"> </w:t>
      </w:r>
      <w:r w:rsidRPr="00633203">
        <w:rPr>
          <w:lang w:val="cs-CZ"/>
        </w:rPr>
        <w:t>a dalšími nutrienty v lékařem stanoveném množství, aby byly pokryty potřeby fenylalaninu a základní nutriční potřeby</w:t>
      </w:r>
      <w:r>
        <w:rPr>
          <w:lang w:val="cs-CZ"/>
        </w:rPr>
        <w:t xml:space="preserve"> </w:t>
      </w:r>
      <w:r w:rsidRPr="00633203">
        <w:rPr>
          <w:lang w:val="cs-CZ"/>
        </w:rPr>
        <w:t>pacienta.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Doporučený příjem:</w:t>
      </w:r>
      <w:r w:rsidRPr="00633203">
        <w:rPr>
          <w:lang w:val="cs-CZ"/>
        </w:rPr>
        <w:t xml:space="preserve"> Množství a ředění výživy určí lékař nebo pracovník kvalifikovaný v oblasti klinické výživy</w:t>
      </w:r>
      <w:r>
        <w:rPr>
          <w:lang w:val="cs-CZ"/>
        </w:rPr>
        <w:t xml:space="preserve"> </w:t>
      </w:r>
      <w:r w:rsidRPr="00633203">
        <w:rPr>
          <w:lang w:val="cs-CZ"/>
        </w:rPr>
        <w:t>v závislosti na věku, tělesné hmotnosti a zdravotním stavu pacienta.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Doporučená koncentrace výživy</w:t>
      </w:r>
      <w:r w:rsidRPr="00633203">
        <w:rPr>
          <w:lang w:val="cs-CZ"/>
        </w:rPr>
        <w:t>: 36 g prášku (1 sáček) + 100 ml vody = cca 126 ml výživy. Zároveň podávejte</w:t>
      </w:r>
      <w:r>
        <w:rPr>
          <w:lang w:val="cs-CZ"/>
        </w:rPr>
        <w:t xml:space="preserve"> </w:t>
      </w:r>
      <w:r w:rsidRPr="00633203">
        <w:rPr>
          <w:lang w:val="cs-CZ"/>
        </w:rPr>
        <w:t>vodu nebo zředěné nápoje.</w:t>
      </w:r>
    </w:p>
    <w:p w:rsidR="00633203" w:rsidRDefault="00633203" w:rsidP="00633203">
      <w:pPr>
        <w:spacing w:after="0" w:line="240" w:lineRule="auto"/>
        <w:jc w:val="both"/>
        <w:rPr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Příprava:</w:t>
      </w:r>
      <w:r w:rsidRPr="00633203">
        <w:rPr>
          <w:lang w:val="cs-CZ"/>
        </w:rPr>
        <w:t xml:space="preserve"> Pro zdraví pacienta je důležité pečlivé dodržování návodu na přípravu a použití.</w:t>
      </w: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lang w:val="cs-CZ"/>
        </w:rPr>
        <w:t>Umyjte si důkladně ruce a používejte čisté nádobí. Do nádoby odměřte potřebné množství studené vody a přidejte</w:t>
      </w:r>
      <w:r>
        <w:rPr>
          <w:lang w:val="cs-CZ"/>
        </w:rPr>
        <w:t xml:space="preserve"> </w:t>
      </w:r>
      <w:r w:rsidRPr="00633203">
        <w:rPr>
          <w:lang w:val="cs-CZ"/>
        </w:rPr>
        <w:t>předepsané množství prášku. Nádobu uzavřete a obsah důkladně protřepejte, dokud se prášek nerozpustí.</w:t>
      </w:r>
      <w:r>
        <w:rPr>
          <w:lang w:val="cs-CZ"/>
        </w:rPr>
        <w:t xml:space="preserve"> </w:t>
      </w:r>
      <w:r w:rsidRPr="00633203">
        <w:rPr>
          <w:lang w:val="cs-CZ"/>
        </w:rPr>
        <w:t>Připravenou výživu uchovávejte v chladničce a spotřebujte do 24 hodin od přípravy. Bezprostředně před použitím</w:t>
      </w:r>
      <w:r>
        <w:rPr>
          <w:lang w:val="cs-CZ"/>
        </w:rPr>
        <w:t xml:space="preserve"> </w:t>
      </w:r>
      <w:r w:rsidRPr="00633203">
        <w:rPr>
          <w:lang w:val="cs-CZ"/>
        </w:rPr>
        <w:t xml:space="preserve">výživu protřepejte nebo zamíchejte. Nejlépe chutná vychlazený. Při přechodu z PKU </w:t>
      </w:r>
      <w:proofErr w:type="spellStart"/>
      <w:r w:rsidRPr="00633203">
        <w:rPr>
          <w:lang w:val="cs-CZ"/>
        </w:rPr>
        <w:t>Anamix</w:t>
      </w:r>
      <w:proofErr w:type="spellEnd"/>
      <w:r w:rsidRPr="00633203">
        <w:rPr>
          <w:lang w:val="cs-CZ"/>
        </w:rPr>
        <w:t xml:space="preserve"> Infant (nebo jiného PKU</w:t>
      </w:r>
      <w:r>
        <w:rPr>
          <w:lang w:val="cs-CZ"/>
        </w:rPr>
        <w:t xml:space="preserve"> </w:t>
      </w:r>
      <w:r w:rsidRPr="00633203">
        <w:rPr>
          <w:lang w:val="cs-CZ"/>
        </w:rPr>
        <w:t xml:space="preserve">přípravku) na PKU </w:t>
      </w:r>
      <w:proofErr w:type="spellStart"/>
      <w:r w:rsidRPr="00633203">
        <w:rPr>
          <w:lang w:val="cs-CZ"/>
        </w:rPr>
        <w:t>Anamix</w:t>
      </w:r>
      <w:proofErr w:type="spellEnd"/>
      <w:r w:rsidRPr="00633203">
        <w:rPr>
          <w:lang w:val="cs-CZ"/>
        </w:rPr>
        <w:t xml:space="preserve"> Junior doporučujeme koncentraci zvyšovat postupně.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Skladování:</w:t>
      </w:r>
      <w:r w:rsidRPr="00633203">
        <w:rPr>
          <w:lang w:val="cs-CZ"/>
        </w:rPr>
        <w:t xml:space="preserve"> Skladujte na suchém a chladném místě, mimo dosah slunečního záření. Baleno v ochranné atmosféře.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F933FA" w:rsidRPr="00F933FA" w:rsidRDefault="00633203" w:rsidP="00F933FA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Složení</w:t>
      </w:r>
      <w:r w:rsidR="00440BB2">
        <w:rPr>
          <w:b/>
          <w:lang w:val="cs-CZ"/>
        </w:rPr>
        <w:t>:</w:t>
      </w:r>
      <w:r w:rsidR="0072745F" w:rsidRPr="0072745F">
        <w:t xml:space="preserve"> </w:t>
      </w:r>
      <w:r w:rsidR="00F933FA" w:rsidRPr="00F933FA">
        <w:rPr>
          <w:lang w:val="cs-CZ"/>
        </w:rPr>
        <w:t xml:space="preserve">sušený glukózový sirup, vláknina (oligofruktóza, inulin, rezistentní škrob, celulóza, arabská guma, </w:t>
      </w:r>
      <w:r w:rsidR="00F933FA" w:rsidRPr="00F933FA">
        <w:rPr>
          <w:b/>
          <w:lang w:val="cs-CZ"/>
        </w:rPr>
        <w:t>sójové</w:t>
      </w:r>
    </w:p>
    <w:p w:rsidR="00633203" w:rsidRDefault="00F933FA" w:rsidP="00F933FA">
      <w:pPr>
        <w:spacing w:after="0" w:line="240" w:lineRule="auto"/>
        <w:jc w:val="both"/>
        <w:rPr>
          <w:lang w:val="cs-CZ"/>
        </w:rPr>
      </w:pPr>
      <w:r w:rsidRPr="00F933FA">
        <w:rPr>
          <w:lang w:val="cs-CZ"/>
        </w:rPr>
        <w:t>polysacharidy), rafinované rostlinné oleje (slunečnicový s vysokým obsahem kyseliny olejové, řepkový, triglyceridy</w:t>
      </w:r>
      <w:r>
        <w:rPr>
          <w:lang w:val="cs-CZ"/>
        </w:rPr>
        <w:t xml:space="preserve"> </w:t>
      </w:r>
      <w:r w:rsidRPr="00F933FA">
        <w:rPr>
          <w:lang w:val="cs-CZ"/>
        </w:rPr>
        <w:t>se středním řetězcem (palmojádrový a/nebo kokosový olej), slunečnicový), L-alanin, glycin, aroma, L-glutamin,</w:t>
      </w:r>
      <w:r>
        <w:rPr>
          <w:lang w:val="cs-CZ"/>
        </w:rPr>
        <w:t xml:space="preserve"> </w:t>
      </w:r>
      <w:r w:rsidRPr="00F933FA">
        <w:rPr>
          <w:lang w:val="cs-CZ"/>
        </w:rPr>
        <w:t>L-tyrosin, hydrogenfosforečnan vápenatý, L-lysin acetát, L-threonin, L-leucin, L-prolin, L-cystin, L-arginin, L-valin,</w:t>
      </w:r>
      <w:r>
        <w:rPr>
          <w:lang w:val="cs-CZ"/>
        </w:rPr>
        <w:t xml:space="preserve"> </w:t>
      </w:r>
      <w:r w:rsidRPr="00F933FA">
        <w:rPr>
          <w:lang w:val="cs-CZ"/>
        </w:rPr>
        <w:t xml:space="preserve">L-isoleucin, citronan </w:t>
      </w:r>
      <w:proofErr w:type="spellStart"/>
      <w:r w:rsidRPr="00F933FA">
        <w:rPr>
          <w:lang w:val="cs-CZ"/>
        </w:rPr>
        <w:t>tridraselný</w:t>
      </w:r>
      <w:proofErr w:type="spellEnd"/>
      <w:r w:rsidRPr="00F933FA">
        <w:rPr>
          <w:lang w:val="cs-CZ"/>
        </w:rPr>
        <w:t xml:space="preserve">, citronan </w:t>
      </w:r>
      <w:proofErr w:type="spellStart"/>
      <w:r w:rsidRPr="00F933FA">
        <w:rPr>
          <w:lang w:val="cs-CZ"/>
        </w:rPr>
        <w:t>trisodný</w:t>
      </w:r>
      <w:proofErr w:type="spellEnd"/>
      <w:r w:rsidRPr="00F933FA">
        <w:rPr>
          <w:lang w:val="cs-CZ"/>
        </w:rPr>
        <w:t>, L-serin, chlorid vápenatý, L-methionin, L-histidin, maltodextrin,</w:t>
      </w:r>
      <w:r>
        <w:rPr>
          <w:lang w:val="cs-CZ"/>
        </w:rPr>
        <w:t xml:space="preserve"> </w:t>
      </w:r>
      <w:r w:rsidRPr="00F933FA">
        <w:rPr>
          <w:lang w:val="cs-CZ"/>
        </w:rPr>
        <w:t>cholin bitartrát, hydrogenfosforečnan hořečnatý, emulgátory (E472c, slunečnicový lecitin), L-aspartát hořečnatý,</w:t>
      </w:r>
      <w:r>
        <w:rPr>
          <w:lang w:val="cs-CZ"/>
        </w:rPr>
        <w:t xml:space="preserve"> </w:t>
      </w:r>
      <w:r w:rsidRPr="00F933FA">
        <w:rPr>
          <w:lang w:val="cs-CZ"/>
        </w:rPr>
        <w:t>L-tryptofan, olej jednobuněčných rostlin s vysokým obsahem kyseliny dokosahexaenové, citronan trivápenatý, kyselina</w:t>
      </w:r>
      <w:r>
        <w:rPr>
          <w:lang w:val="cs-CZ"/>
        </w:rPr>
        <w:t xml:space="preserve"> </w:t>
      </w:r>
      <w:r w:rsidRPr="00F933FA">
        <w:rPr>
          <w:lang w:val="cs-CZ"/>
        </w:rPr>
        <w:t>L-askorbová, M-inositol, taurin, sladidlo (sukralóza), síran železnatý, L-karnitin, síran zinečnatý, DL-α-tokoferyl-acetát, D-pantothenát vápenatý, síran manganatý, nikotinamid, síran měďnatý, thiamin hydrochlorid, pyridoxin</w:t>
      </w:r>
      <w:r>
        <w:rPr>
          <w:lang w:val="cs-CZ"/>
        </w:rPr>
        <w:t xml:space="preserve"> </w:t>
      </w:r>
      <w:r w:rsidRPr="00F933FA">
        <w:rPr>
          <w:lang w:val="cs-CZ"/>
        </w:rPr>
        <w:t>hydrochlorid, riboflavin, retinyl-acetát, antioxidanty (E304, E306, E307), kyselina pteroylmonoglutamová, jodid</w:t>
      </w:r>
      <w:r>
        <w:rPr>
          <w:lang w:val="cs-CZ"/>
        </w:rPr>
        <w:t xml:space="preserve"> </w:t>
      </w:r>
      <w:r w:rsidRPr="00F933FA">
        <w:rPr>
          <w:lang w:val="cs-CZ"/>
        </w:rPr>
        <w:t>draselný, molybdenan sodný, seleničitan sodný, chlorid chromitý, vitamin D</w:t>
      </w:r>
      <w:r w:rsidRPr="00F933FA">
        <w:rPr>
          <w:vertAlign w:val="subscript"/>
          <w:lang w:val="cs-CZ"/>
        </w:rPr>
        <w:t>3</w:t>
      </w:r>
      <w:r w:rsidRPr="00F933FA">
        <w:rPr>
          <w:lang w:val="cs-CZ"/>
        </w:rPr>
        <w:t>, vitamin K</w:t>
      </w:r>
      <w:r w:rsidRPr="00F933FA">
        <w:rPr>
          <w:vertAlign w:val="subscript"/>
          <w:lang w:val="cs-CZ"/>
        </w:rPr>
        <w:t>1</w:t>
      </w:r>
      <w:r w:rsidRPr="00F933FA">
        <w:rPr>
          <w:lang w:val="cs-CZ"/>
        </w:rPr>
        <w:t>, D-biotin, kyanokobalamin.</w:t>
      </w:r>
    </w:p>
    <w:p w:rsidR="00BD0392" w:rsidRDefault="00BD0392" w:rsidP="00BD0392">
      <w:pPr>
        <w:spacing w:after="0" w:line="240" w:lineRule="auto"/>
        <w:jc w:val="both"/>
        <w:rPr>
          <w:b/>
          <w:lang w:val="cs-CZ"/>
        </w:rPr>
      </w:pPr>
    </w:p>
    <w:p w:rsid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 xml:space="preserve">Výrobce: </w:t>
      </w:r>
      <w:r w:rsidRPr="00633203">
        <w:rPr>
          <w:lang w:val="cs-CZ"/>
        </w:rPr>
        <w:t xml:space="preserve">SHS International Ltd., 100 </w:t>
      </w:r>
      <w:proofErr w:type="spellStart"/>
      <w:r w:rsidRPr="00633203">
        <w:rPr>
          <w:lang w:val="cs-CZ"/>
        </w:rPr>
        <w:t>Wavertree</w:t>
      </w:r>
      <w:proofErr w:type="spellEnd"/>
      <w:r w:rsidRPr="00633203">
        <w:rPr>
          <w:lang w:val="cs-CZ"/>
        </w:rPr>
        <w:t xml:space="preserve"> </w:t>
      </w:r>
      <w:proofErr w:type="spellStart"/>
      <w:r w:rsidRPr="00633203">
        <w:rPr>
          <w:lang w:val="cs-CZ"/>
        </w:rPr>
        <w:t>Boulevard</w:t>
      </w:r>
      <w:proofErr w:type="spellEnd"/>
      <w:r w:rsidRPr="00633203">
        <w:rPr>
          <w:lang w:val="cs-CZ"/>
        </w:rPr>
        <w:t>, Liverpool L7 9PT, Velká Británie</w:t>
      </w:r>
    </w:p>
    <w:p w:rsidR="00633203" w:rsidRP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>Kontakt pro ČR:</w:t>
      </w:r>
      <w:r w:rsidRPr="00633203">
        <w:rPr>
          <w:lang w:val="cs-CZ"/>
        </w:rPr>
        <w:t xml:space="preserve"> Nutricia a.s., Na Hřebenech II 1718/10, 140 00 Praha 4, infolinka: 800 110</w:t>
      </w:r>
      <w:r>
        <w:rPr>
          <w:lang w:val="cs-CZ"/>
        </w:rPr>
        <w:t> </w:t>
      </w:r>
      <w:r w:rsidRPr="00633203">
        <w:rPr>
          <w:lang w:val="cs-CZ"/>
        </w:rPr>
        <w:t>001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633203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 xml:space="preserve">Minimální trvanlivost </w:t>
      </w:r>
      <w:proofErr w:type="gramStart"/>
      <w:r w:rsidRPr="00633203">
        <w:rPr>
          <w:b/>
          <w:lang w:val="cs-CZ"/>
        </w:rPr>
        <w:t>do</w:t>
      </w:r>
      <w:proofErr w:type="gramEnd"/>
      <w:r w:rsidRPr="00633203">
        <w:rPr>
          <w:b/>
          <w:lang w:val="cs-CZ"/>
        </w:rPr>
        <w:t>:</w:t>
      </w:r>
      <w:r w:rsidRPr="00633203">
        <w:rPr>
          <w:lang w:val="cs-CZ"/>
        </w:rPr>
        <w:t xml:space="preserve"> </w:t>
      </w:r>
    </w:p>
    <w:p w:rsidR="00633203" w:rsidRDefault="00633203" w:rsidP="00633203">
      <w:pPr>
        <w:spacing w:after="0" w:line="240" w:lineRule="auto"/>
        <w:jc w:val="both"/>
        <w:rPr>
          <w:b/>
          <w:lang w:val="cs-CZ"/>
        </w:rPr>
      </w:pPr>
    </w:p>
    <w:p w:rsidR="00777C39" w:rsidRDefault="00633203" w:rsidP="00633203">
      <w:pPr>
        <w:spacing w:after="0" w:line="240" w:lineRule="auto"/>
        <w:jc w:val="both"/>
        <w:rPr>
          <w:lang w:val="cs-CZ"/>
        </w:rPr>
      </w:pPr>
      <w:r w:rsidRPr="00633203">
        <w:rPr>
          <w:b/>
          <w:lang w:val="cs-CZ"/>
        </w:rPr>
        <w:t xml:space="preserve">Obsah: </w:t>
      </w:r>
      <w:r w:rsidRPr="00633203">
        <w:rPr>
          <w:lang w:val="cs-CZ"/>
        </w:rPr>
        <w:t>36 g e</w:t>
      </w:r>
    </w:p>
    <w:p w:rsidR="00CE3C6D" w:rsidRDefault="00CE3C6D" w:rsidP="00CE3C6D">
      <w:pPr>
        <w:autoSpaceDE w:val="0"/>
        <w:autoSpaceDN w:val="0"/>
        <w:adjustRightInd w:val="0"/>
        <w:spacing w:after="0" w:line="240" w:lineRule="auto"/>
        <w:rPr>
          <w:rFonts w:ascii="Swiss721AT-BoldCondensed" w:hAnsi="Swiss721AT-BoldCondensed" w:cs="Swiss721AT-BoldCondensed"/>
          <w:b/>
          <w:bCs/>
          <w:sz w:val="12"/>
          <w:szCs w:val="12"/>
        </w:rPr>
      </w:pPr>
    </w:p>
    <w:p w:rsidR="00F933FA" w:rsidRDefault="00F933FA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CE3C6D">
        <w:rPr>
          <w:b/>
          <w:lang w:val="cs-CZ"/>
        </w:rPr>
        <w:lastRenderedPageBreak/>
        <w:t>Nutriční informace</w:t>
      </w:r>
      <w:r w:rsidRPr="00CE3C6D">
        <w:rPr>
          <w:b/>
          <w:lang w:val="cs-CZ"/>
        </w:rPr>
        <w:tab/>
      </w:r>
      <w:r w:rsidRPr="00CE3C6D">
        <w:rPr>
          <w:b/>
          <w:lang w:val="cs-CZ"/>
        </w:rPr>
        <w:tab/>
      </w:r>
      <w:r w:rsidRPr="00CE3C6D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Pr="00CE3C6D">
        <w:rPr>
          <w:b/>
          <w:lang w:val="cs-CZ"/>
        </w:rPr>
        <w:t>na 100 g prášku</w:t>
      </w:r>
      <w:r w:rsidR="0039631E">
        <w:rPr>
          <w:b/>
          <w:lang w:val="cs-CZ"/>
        </w:rPr>
        <w:tab/>
      </w:r>
      <w:r w:rsidR="0039631E">
        <w:rPr>
          <w:b/>
          <w:lang w:val="cs-CZ"/>
        </w:rPr>
        <w:tab/>
      </w:r>
      <w:r w:rsidRPr="00CE3C6D">
        <w:rPr>
          <w:b/>
          <w:lang w:val="cs-CZ"/>
        </w:rPr>
        <w:t>na 1 sáček (36 g)</w:t>
      </w:r>
    </w:p>
    <w:p w:rsidR="00CE51D0" w:rsidRDefault="00CE51D0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CE51D0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CE51D0">
        <w:rPr>
          <w:b/>
          <w:lang w:val="cs-CZ"/>
        </w:rPr>
        <w:t xml:space="preserve">Energetická hodnota </w:t>
      </w:r>
      <w:r w:rsidR="00CE51D0">
        <w:rPr>
          <w:b/>
          <w:lang w:val="cs-CZ"/>
        </w:rPr>
        <w:tab/>
      </w:r>
      <w:r w:rsid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proofErr w:type="spellStart"/>
      <w:r w:rsidR="00CE51D0" w:rsidRPr="00CE51D0">
        <w:rPr>
          <w:b/>
          <w:lang w:val="cs-CZ"/>
        </w:rPr>
        <w:t>kJ</w:t>
      </w:r>
      <w:proofErr w:type="spellEnd"/>
      <w:r w:rsid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Pr="00CE51D0">
        <w:rPr>
          <w:b/>
          <w:lang w:val="cs-CZ"/>
        </w:rPr>
        <w:t>15</w:t>
      </w:r>
      <w:r w:rsidR="00B528E3">
        <w:rPr>
          <w:b/>
          <w:lang w:val="cs-CZ"/>
        </w:rPr>
        <w:t>38</w:t>
      </w:r>
      <w:r w:rsidRPr="00CE51D0">
        <w:rPr>
          <w:b/>
          <w:lang w:val="cs-CZ"/>
        </w:rPr>
        <w:t xml:space="preserve"> </w:t>
      </w:r>
      <w:r w:rsidR="00CE51D0">
        <w:rPr>
          <w:b/>
          <w:lang w:val="cs-CZ"/>
        </w:rPr>
        <w:tab/>
      </w:r>
      <w:r w:rsidR="00CE51D0">
        <w:rPr>
          <w:b/>
          <w:lang w:val="cs-CZ"/>
        </w:rPr>
        <w:tab/>
      </w:r>
      <w:r w:rsidR="00CE51D0">
        <w:rPr>
          <w:b/>
          <w:lang w:val="cs-CZ"/>
        </w:rPr>
        <w:tab/>
      </w:r>
      <w:r w:rsidRPr="00CE51D0">
        <w:rPr>
          <w:b/>
          <w:lang w:val="cs-CZ"/>
        </w:rPr>
        <w:t>5</w:t>
      </w:r>
      <w:r w:rsidR="00B528E3">
        <w:rPr>
          <w:b/>
          <w:lang w:val="cs-CZ"/>
        </w:rPr>
        <w:t>54</w:t>
      </w:r>
      <w:r w:rsidRPr="00CE51D0">
        <w:rPr>
          <w:b/>
          <w:lang w:val="cs-CZ"/>
        </w:rPr>
        <w:t xml:space="preserve"> </w:t>
      </w:r>
    </w:p>
    <w:p w:rsidR="00CE3C6D" w:rsidRPr="00CE51D0" w:rsidRDefault="00CE51D0" w:rsidP="00A976C9">
      <w:pPr>
        <w:autoSpaceDE w:val="0"/>
        <w:autoSpaceDN w:val="0"/>
        <w:adjustRightInd w:val="0"/>
        <w:spacing w:after="0" w:line="240" w:lineRule="auto"/>
        <w:ind w:left="2880" w:firstLine="720"/>
        <w:rPr>
          <w:b/>
          <w:lang w:val="cs-CZ"/>
        </w:rPr>
      </w:pPr>
      <w:r w:rsidRPr="00CE51D0">
        <w:rPr>
          <w:b/>
          <w:lang w:val="cs-CZ"/>
        </w:rPr>
        <w:t>kcal</w:t>
      </w:r>
      <w:r w:rsidRP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CE3C6D" w:rsidRPr="00CE51D0">
        <w:rPr>
          <w:b/>
          <w:lang w:val="cs-CZ"/>
        </w:rPr>
        <w:t>3</w:t>
      </w:r>
      <w:r w:rsidR="00B528E3">
        <w:rPr>
          <w:b/>
          <w:lang w:val="cs-CZ"/>
        </w:rPr>
        <w:t>67</w:t>
      </w:r>
      <w:r w:rsidRPr="00CE51D0">
        <w:rPr>
          <w:b/>
          <w:lang w:val="cs-CZ"/>
        </w:rPr>
        <w:tab/>
      </w:r>
      <w:r w:rsidRPr="00CE51D0">
        <w:rPr>
          <w:b/>
          <w:lang w:val="cs-CZ"/>
        </w:rPr>
        <w:tab/>
      </w:r>
      <w:r w:rsidRPr="00CE51D0">
        <w:rPr>
          <w:b/>
          <w:lang w:val="cs-CZ"/>
        </w:rPr>
        <w:tab/>
      </w:r>
      <w:r w:rsidR="00CE3C6D" w:rsidRPr="00CE51D0">
        <w:rPr>
          <w:b/>
          <w:lang w:val="cs-CZ"/>
        </w:rPr>
        <w:t>13</w:t>
      </w:r>
      <w:r w:rsidR="00B528E3">
        <w:rPr>
          <w:b/>
          <w:lang w:val="cs-CZ"/>
        </w:rPr>
        <w:t>2</w:t>
      </w:r>
      <w:r w:rsidR="00CE3C6D" w:rsidRPr="00CE51D0">
        <w:rPr>
          <w:b/>
          <w:lang w:val="cs-CZ"/>
        </w:rPr>
        <w:t xml:space="preserve"> </w:t>
      </w:r>
    </w:p>
    <w:p w:rsidR="00CE51D0" w:rsidRDefault="00CE51D0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CE51D0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CE51D0">
        <w:rPr>
          <w:b/>
          <w:lang w:val="cs-CZ"/>
        </w:rPr>
        <w:t xml:space="preserve">Tuky </w:t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CE51D0" w:rsidRPr="00CE51D0">
        <w:rPr>
          <w:b/>
          <w:lang w:val="cs-CZ"/>
        </w:rPr>
        <w:t>g</w:t>
      </w:r>
      <w:r w:rsidR="00CE51D0" w:rsidRP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Pr="00CE51D0">
        <w:rPr>
          <w:b/>
          <w:lang w:val="cs-CZ"/>
        </w:rPr>
        <w:t>12,5</w:t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Pr="00CE51D0">
        <w:rPr>
          <w:b/>
          <w:lang w:val="cs-CZ"/>
        </w:rPr>
        <w:t xml:space="preserve">4,5 </w:t>
      </w:r>
    </w:p>
    <w:p w:rsid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z toho </w:t>
      </w:r>
      <w:r w:rsidR="00CE51D0" w:rsidRPr="00CE3C6D">
        <w:rPr>
          <w:lang w:val="cs-CZ"/>
        </w:rPr>
        <w:t>nasycené</w:t>
      </w:r>
      <w:r w:rsidRPr="00CE3C6D">
        <w:rPr>
          <w:lang w:val="cs-CZ"/>
        </w:rPr>
        <w:t xml:space="preserve"> </w:t>
      </w:r>
      <w:r w:rsidR="00CE51D0" w:rsidRPr="00CE3C6D">
        <w:rPr>
          <w:lang w:val="cs-CZ"/>
        </w:rPr>
        <w:t>mastné</w:t>
      </w:r>
      <w:r w:rsidRPr="00CE3C6D">
        <w:rPr>
          <w:lang w:val="cs-CZ"/>
        </w:rPr>
        <w:t xml:space="preserve"> kyseliny</w:t>
      </w:r>
      <w:r w:rsidR="00A976C9">
        <w:rPr>
          <w:lang w:val="cs-CZ"/>
        </w:rPr>
        <w:tab/>
      </w:r>
      <w:r w:rsidR="00CE51D0" w:rsidRPr="00CE3C6D">
        <w:rPr>
          <w:lang w:val="cs-CZ"/>
        </w:rPr>
        <w:t>g</w:t>
      </w:r>
      <w:r w:rsidR="00CE51D0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2,0</w:t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Pr="00CE3C6D">
        <w:rPr>
          <w:lang w:val="cs-CZ"/>
        </w:rPr>
        <w:t xml:space="preserve">0,72 </w:t>
      </w:r>
    </w:p>
    <w:p w:rsidR="00A976C9" w:rsidRPr="00CE3C6D" w:rsidRDefault="00A976C9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- Kyselina </w:t>
      </w:r>
      <w:r w:rsidR="00CE51D0" w:rsidRPr="00CE3C6D">
        <w:rPr>
          <w:lang w:val="cs-CZ"/>
        </w:rPr>
        <w:t>dokosahexaenová</w:t>
      </w:r>
      <w:r w:rsidR="00CE51D0">
        <w:rPr>
          <w:lang w:val="cs-CZ"/>
        </w:rPr>
        <w:tab/>
      </w:r>
      <w:r w:rsidR="00A976C9">
        <w:rPr>
          <w:lang w:val="cs-CZ"/>
        </w:rPr>
        <w:tab/>
      </w:r>
      <w:r w:rsidR="00CE51D0" w:rsidRPr="00CE3C6D">
        <w:rPr>
          <w:lang w:val="cs-CZ"/>
        </w:rPr>
        <w:t>mg</w:t>
      </w:r>
      <w:r w:rsidR="00CE51D0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180</w:t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Pr="00CE3C6D">
        <w:rPr>
          <w:lang w:val="cs-CZ"/>
        </w:rPr>
        <w:t xml:space="preserve">64,8 </w:t>
      </w:r>
    </w:p>
    <w:p w:rsidR="00CE51D0" w:rsidRDefault="00CE51D0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CE51D0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CE51D0">
        <w:rPr>
          <w:b/>
          <w:lang w:val="cs-CZ"/>
        </w:rPr>
        <w:t>Sacharidy</w:t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CE51D0" w:rsidRPr="00CE51D0">
        <w:rPr>
          <w:b/>
          <w:lang w:val="cs-CZ"/>
        </w:rPr>
        <w:t>g</w:t>
      </w:r>
      <w:r w:rsidR="00CE51D0" w:rsidRPr="00CE51D0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CE51D0" w:rsidRPr="00CE51D0">
        <w:rPr>
          <w:b/>
          <w:lang w:val="cs-CZ"/>
        </w:rPr>
        <w:t>3</w:t>
      </w:r>
      <w:r w:rsidR="00BD0392">
        <w:rPr>
          <w:b/>
          <w:lang w:val="cs-CZ"/>
        </w:rPr>
        <w:t>0</w:t>
      </w:r>
      <w:r w:rsidR="00CE51D0" w:rsidRPr="00CE51D0">
        <w:rPr>
          <w:b/>
          <w:lang w:val="cs-CZ"/>
        </w:rPr>
        <w:t>,0</w:t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</w:r>
      <w:r w:rsidR="00CE51D0" w:rsidRPr="00CE51D0">
        <w:rPr>
          <w:b/>
          <w:lang w:val="cs-CZ"/>
        </w:rPr>
        <w:tab/>
        <w:t>1</w:t>
      </w:r>
      <w:r w:rsidR="00BD0392">
        <w:rPr>
          <w:b/>
          <w:lang w:val="cs-CZ"/>
        </w:rPr>
        <w:t>0</w:t>
      </w:r>
      <w:r w:rsidR="00CE51D0" w:rsidRPr="00CE51D0">
        <w:rPr>
          <w:b/>
          <w:lang w:val="cs-CZ"/>
        </w:rPr>
        <w:t>,</w:t>
      </w:r>
      <w:r w:rsidR="00BD0392">
        <w:rPr>
          <w:b/>
          <w:lang w:val="cs-CZ"/>
        </w:rPr>
        <w:t>8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z toho </w:t>
      </w:r>
      <w:r w:rsidR="00CE51D0">
        <w:rPr>
          <w:lang w:val="cs-CZ"/>
        </w:rPr>
        <w:t>cukry</w:t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="00A976C9">
        <w:rPr>
          <w:lang w:val="cs-CZ"/>
        </w:rPr>
        <w:tab/>
      </w:r>
      <w:r w:rsidR="00CE51D0">
        <w:rPr>
          <w:lang w:val="cs-CZ"/>
        </w:rPr>
        <w:t>g</w:t>
      </w:r>
      <w:r w:rsidR="00CE51D0">
        <w:rPr>
          <w:lang w:val="cs-CZ"/>
        </w:rPr>
        <w:tab/>
      </w:r>
      <w:r w:rsidR="00A976C9">
        <w:rPr>
          <w:lang w:val="cs-CZ"/>
        </w:rPr>
        <w:tab/>
      </w:r>
      <w:r w:rsidR="00CE51D0">
        <w:rPr>
          <w:lang w:val="cs-CZ"/>
        </w:rPr>
        <w:t>3,</w:t>
      </w:r>
      <w:r w:rsidR="00F933FA">
        <w:rPr>
          <w:lang w:val="cs-CZ"/>
        </w:rPr>
        <w:t>5</w:t>
      </w:r>
      <w:r w:rsidR="00CE51D0">
        <w:rPr>
          <w:lang w:val="cs-CZ"/>
        </w:rPr>
        <w:tab/>
      </w:r>
      <w:r w:rsidR="00CE51D0">
        <w:rPr>
          <w:lang w:val="cs-CZ"/>
        </w:rPr>
        <w:tab/>
      </w:r>
      <w:r w:rsidR="00CE51D0">
        <w:rPr>
          <w:lang w:val="cs-CZ"/>
        </w:rPr>
        <w:tab/>
        <w:t>1,</w:t>
      </w:r>
      <w:r w:rsidR="00F933FA">
        <w:rPr>
          <w:lang w:val="cs-CZ"/>
        </w:rPr>
        <w:t>3</w:t>
      </w:r>
    </w:p>
    <w:p w:rsidR="00A976C9" w:rsidRDefault="00A976C9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</w:p>
    <w:p w:rsidR="00CE3C6D" w:rsidRPr="00A976C9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A976C9">
        <w:rPr>
          <w:b/>
          <w:lang w:val="cs-CZ"/>
        </w:rPr>
        <w:t xml:space="preserve">Vláknina </w:t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  <w:t>g</w:t>
      </w:r>
      <w:r w:rsidR="00A976C9" w:rsidRP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Pr="00A976C9">
        <w:rPr>
          <w:b/>
          <w:lang w:val="cs-CZ"/>
        </w:rPr>
        <w:t>11,2</w:t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Pr="00A976C9">
        <w:rPr>
          <w:b/>
          <w:lang w:val="cs-CZ"/>
        </w:rPr>
        <w:t xml:space="preserve">4,0 </w:t>
      </w:r>
    </w:p>
    <w:p w:rsidR="00A976C9" w:rsidRDefault="00A976C9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A976C9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A976C9">
        <w:rPr>
          <w:b/>
          <w:lang w:val="cs-CZ"/>
        </w:rPr>
        <w:t xml:space="preserve">Bílkoviny (ekvivalent) </w:t>
      </w:r>
      <w:r w:rsid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A976C9" w:rsidRPr="00A976C9">
        <w:rPr>
          <w:b/>
          <w:lang w:val="cs-CZ"/>
        </w:rPr>
        <w:t>g</w:t>
      </w:r>
      <w:r w:rsidR="00A976C9">
        <w:rPr>
          <w:b/>
          <w:lang w:val="cs-CZ"/>
        </w:rPr>
        <w:tab/>
      </w:r>
      <w:r w:rsidR="00A976C9">
        <w:rPr>
          <w:b/>
          <w:lang w:val="cs-CZ"/>
        </w:rPr>
        <w:tab/>
        <w:t>28</w:t>
      </w:r>
      <w:r w:rsid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Pr="00A976C9">
        <w:rPr>
          <w:b/>
          <w:lang w:val="cs-CZ"/>
        </w:rPr>
        <w:t xml:space="preserve">10 </w:t>
      </w:r>
    </w:p>
    <w:p w:rsidR="00A976C9" w:rsidRDefault="00A976C9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</w:p>
    <w:p w:rsidR="00CE3C6D" w:rsidRPr="00A976C9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A976C9">
        <w:rPr>
          <w:b/>
          <w:lang w:val="cs-CZ"/>
        </w:rPr>
        <w:t>Sůl</w:t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  <w:t>g</w:t>
      </w:r>
      <w:r w:rsidR="00A976C9" w:rsidRPr="00A976C9">
        <w:rPr>
          <w:b/>
          <w:lang w:val="cs-CZ"/>
        </w:rPr>
        <w:tab/>
      </w:r>
      <w:r w:rsidR="00A976C9">
        <w:rPr>
          <w:b/>
          <w:lang w:val="cs-CZ"/>
        </w:rPr>
        <w:tab/>
      </w:r>
      <w:r w:rsidR="00A976C9" w:rsidRPr="00A976C9">
        <w:rPr>
          <w:b/>
          <w:lang w:val="cs-CZ"/>
        </w:rPr>
        <w:t>0,77</w:t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="00A976C9" w:rsidRPr="00A976C9">
        <w:rPr>
          <w:b/>
          <w:lang w:val="cs-CZ"/>
        </w:rPr>
        <w:tab/>
      </w:r>
      <w:r w:rsidRPr="00A976C9">
        <w:rPr>
          <w:b/>
          <w:lang w:val="cs-CZ"/>
        </w:rPr>
        <w:t>0,28</w:t>
      </w:r>
    </w:p>
    <w:p w:rsidR="00A976C9" w:rsidRDefault="00A976C9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A976C9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A976C9">
        <w:rPr>
          <w:b/>
          <w:lang w:val="cs-CZ"/>
        </w:rPr>
        <w:t>Aminokyseliny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L-alanin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B528E3">
        <w:rPr>
          <w:lang w:val="cs-CZ"/>
        </w:rPr>
        <w:t>4,76</w:t>
      </w:r>
      <w:r w:rsidR="00B528E3">
        <w:rPr>
          <w:lang w:val="cs-CZ"/>
        </w:rPr>
        <w:tab/>
      </w:r>
      <w:r w:rsidR="00B528E3">
        <w:rPr>
          <w:lang w:val="cs-CZ"/>
        </w:rPr>
        <w:tab/>
      </w:r>
      <w:r w:rsidR="00B528E3">
        <w:rPr>
          <w:lang w:val="cs-CZ"/>
        </w:rPr>
        <w:tab/>
        <w:t>1,71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L-arginin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  <w:t xml:space="preserve">1,74 </w:t>
      </w:r>
      <w:r w:rsidR="00B528E3">
        <w:rPr>
          <w:lang w:val="cs-CZ"/>
        </w:rPr>
        <w:tab/>
      </w:r>
      <w:r w:rsidR="00B528E3">
        <w:rPr>
          <w:lang w:val="cs-CZ"/>
        </w:rPr>
        <w:tab/>
      </w:r>
      <w:r w:rsidR="00B528E3">
        <w:rPr>
          <w:lang w:val="cs-CZ"/>
        </w:rPr>
        <w:tab/>
        <w:t>0,62</w:t>
      </w:r>
    </w:p>
    <w:p w:rsidR="00CE3C6D" w:rsidRPr="00CE3C6D" w:rsidRDefault="00A976C9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>
        <w:rPr>
          <w:lang w:val="cs-CZ"/>
        </w:rPr>
        <w:t>Kyselina L-asparagová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>g</w:t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>0,42</w:t>
      </w:r>
      <w:r w:rsidR="00B528E3">
        <w:rPr>
          <w:lang w:val="cs-CZ"/>
        </w:rPr>
        <w:tab/>
      </w:r>
      <w:r w:rsidR="00B528E3">
        <w:rPr>
          <w:lang w:val="cs-CZ"/>
        </w:rPr>
        <w:tab/>
      </w:r>
      <w:r w:rsidR="00B528E3">
        <w:rPr>
          <w:lang w:val="cs-CZ"/>
        </w:rPr>
        <w:tab/>
        <w:t>0,15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L-cystin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1,90</w:t>
      </w:r>
      <w:r w:rsidR="00B528E3">
        <w:rPr>
          <w:lang w:val="cs-CZ"/>
        </w:rPr>
        <w:tab/>
      </w:r>
      <w:r w:rsidR="00B528E3">
        <w:rPr>
          <w:lang w:val="cs-CZ"/>
        </w:rPr>
        <w:tab/>
      </w:r>
      <w:r w:rsidR="00B528E3">
        <w:rPr>
          <w:lang w:val="cs-CZ"/>
        </w:rPr>
        <w:tab/>
      </w:r>
      <w:r w:rsidR="00C36021">
        <w:rPr>
          <w:lang w:val="cs-CZ"/>
        </w:rPr>
        <w:t>0,69</w:t>
      </w:r>
      <w:r w:rsidRPr="00CE3C6D">
        <w:rPr>
          <w:lang w:val="cs-CZ"/>
        </w:rPr>
        <w:t xml:space="preserve">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L-glutamin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3,36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1,21</w:t>
      </w:r>
      <w:r w:rsidRPr="00CE3C6D">
        <w:rPr>
          <w:lang w:val="cs-CZ"/>
        </w:rPr>
        <w:t xml:space="preserve">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Glycin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4,59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1,65</w:t>
      </w:r>
      <w:r w:rsidRPr="00CE3C6D">
        <w:rPr>
          <w:lang w:val="cs-CZ"/>
        </w:rPr>
        <w:t xml:space="preserve">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L-histidin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0,70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0,25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L-isoleucin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1,40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0,50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L-leucin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2,24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0,81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L-lysin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1,85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0,67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L-methionin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0,73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0,26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L-fenylalanin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-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-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L-prolin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2,24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0,81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L-serin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1,20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0,43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L-threonin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2,52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0,91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L-tryptofan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0,42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0,15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L-tyrosin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2,66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0,96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L-valin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1,68 </w:t>
      </w:r>
      <w:r w:rsidR="00C36021">
        <w:rPr>
          <w:lang w:val="cs-CZ"/>
        </w:rPr>
        <w:tab/>
      </w:r>
      <w:r w:rsidR="00C36021">
        <w:rPr>
          <w:lang w:val="cs-CZ"/>
        </w:rPr>
        <w:tab/>
      </w:r>
      <w:r w:rsidR="00C36021">
        <w:rPr>
          <w:lang w:val="cs-CZ"/>
        </w:rPr>
        <w:tab/>
        <w:t>0,60</w:t>
      </w:r>
    </w:p>
    <w:p w:rsidR="00A976C9" w:rsidRDefault="00A976C9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A976C9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A976C9">
        <w:rPr>
          <w:b/>
          <w:lang w:val="cs-CZ"/>
        </w:rPr>
        <w:t>Vitaminy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Vitamin A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rFonts w:cstheme="minorHAnsi"/>
          <w:lang w:val="cs-CZ"/>
        </w:rPr>
        <w:t>µ</w:t>
      </w:r>
      <w:r w:rsidR="00A976C9">
        <w:rPr>
          <w:lang w:val="cs-CZ"/>
        </w:rPr>
        <w:t xml:space="preserve">g </w:t>
      </w:r>
      <w:r w:rsidR="00A976C9" w:rsidRPr="00CE3C6D">
        <w:rPr>
          <w:lang w:val="cs-CZ"/>
        </w:rPr>
        <w:t xml:space="preserve">RE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420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151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Vitamin D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rFonts w:cstheme="minorHAnsi"/>
          <w:lang w:val="cs-CZ"/>
        </w:rPr>
        <w:t>µ</w:t>
      </w:r>
      <w:r w:rsidR="00A976C9">
        <w:rPr>
          <w:lang w:val="cs-CZ"/>
        </w:rPr>
        <w:t>g</w:t>
      </w:r>
      <w:r w:rsidR="00A976C9"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21,0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7,6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Vitamin E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mg α-TE </w:t>
      </w:r>
      <w:r w:rsidR="00A976C9">
        <w:rPr>
          <w:lang w:val="cs-CZ"/>
        </w:rPr>
        <w:tab/>
      </w:r>
      <w:r w:rsidRPr="00CE3C6D">
        <w:rPr>
          <w:lang w:val="cs-CZ"/>
        </w:rPr>
        <w:t xml:space="preserve">8,4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3,0 </w:t>
      </w:r>
    </w:p>
    <w:p w:rsidR="00CE3C6D" w:rsidRPr="00CE3C6D" w:rsidRDefault="00A976C9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>
        <w:rPr>
          <w:lang w:val="cs-CZ"/>
        </w:rPr>
        <w:t>Vitamin C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>mg</w:t>
      </w:r>
      <w:r>
        <w:rPr>
          <w:lang w:val="cs-CZ"/>
        </w:rPr>
        <w:t xml:space="preserve"> </w:t>
      </w:r>
      <w:r>
        <w:rPr>
          <w:lang w:val="cs-CZ"/>
        </w:rPr>
        <w:tab/>
      </w:r>
      <w:r>
        <w:rPr>
          <w:lang w:val="cs-CZ"/>
        </w:rPr>
        <w:tab/>
        <w:t>4</w:t>
      </w:r>
      <w:r w:rsidR="00CE3C6D" w:rsidRPr="00CE3C6D">
        <w:rPr>
          <w:lang w:val="cs-CZ"/>
        </w:rPr>
        <w:t xml:space="preserve">2,0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15,1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Vitamin K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rFonts w:cstheme="minorHAnsi"/>
          <w:lang w:val="cs-CZ"/>
        </w:rPr>
        <w:t>µ</w:t>
      </w:r>
      <w:r w:rsidR="00A976C9">
        <w:rPr>
          <w:lang w:val="cs-CZ"/>
        </w:rPr>
        <w:t>g</w:t>
      </w:r>
      <w:r w:rsidR="00A976C9">
        <w:rPr>
          <w:lang w:val="cs-CZ"/>
        </w:rPr>
        <w:tab/>
      </w:r>
      <w:r w:rsidR="00A976C9">
        <w:rPr>
          <w:lang w:val="cs-CZ"/>
        </w:rPr>
        <w:tab/>
        <w:t>14,0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5,0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Thiamin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mg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0,73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0,26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Riboflavin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>mg</w:t>
      </w:r>
      <w:r w:rsidR="00A976C9">
        <w:rPr>
          <w:lang w:val="cs-CZ"/>
        </w:rPr>
        <w:tab/>
      </w:r>
      <w:r w:rsidR="00A976C9">
        <w:rPr>
          <w:lang w:val="cs-CZ"/>
        </w:rPr>
        <w:tab/>
        <w:t>0,73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0,26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Niacin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mg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2,0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  <w:t>0</w:t>
      </w:r>
      <w:r w:rsidR="00C36021">
        <w:rPr>
          <w:lang w:val="cs-CZ"/>
        </w:rPr>
        <w:t>,71</w:t>
      </w:r>
      <w:r w:rsidRPr="00CE3C6D">
        <w:rPr>
          <w:lang w:val="cs-CZ"/>
        </w:rPr>
        <w:t xml:space="preserve">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Niacin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mg NE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9,0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3,2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Vitamin B</w:t>
      </w:r>
      <w:r w:rsidRPr="00A976C9">
        <w:rPr>
          <w:vertAlign w:val="subscript"/>
          <w:lang w:val="cs-CZ"/>
        </w:rPr>
        <w:t>6</w:t>
      </w:r>
      <w:r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mg </w:t>
      </w:r>
      <w:r w:rsidR="00A976C9">
        <w:rPr>
          <w:lang w:val="cs-CZ"/>
        </w:rPr>
        <w:tab/>
      </w:r>
      <w:r w:rsidR="00A976C9">
        <w:rPr>
          <w:lang w:val="cs-CZ"/>
        </w:rPr>
        <w:tab/>
        <w:t>0,73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0,26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Kyselina </w:t>
      </w:r>
      <w:r w:rsidR="00A976C9" w:rsidRPr="00CE3C6D">
        <w:rPr>
          <w:lang w:val="cs-CZ"/>
        </w:rPr>
        <w:t>listová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rFonts w:cstheme="minorHAnsi"/>
          <w:lang w:val="cs-CZ"/>
        </w:rPr>
        <w:t>µ</w:t>
      </w:r>
      <w:r w:rsidR="00A976C9">
        <w:rPr>
          <w:lang w:val="cs-CZ"/>
        </w:rPr>
        <w:t>g</w:t>
      </w:r>
      <w:r w:rsidR="00A976C9"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210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75,6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Vitamin B</w:t>
      </w:r>
      <w:r w:rsidRPr="00A976C9">
        <w:rPr>
          <w:vertAlign w:val="subscript"/>
          <w:lang w:val="cs-CZ"/>
        </w:rPr>
        <w:t>12</w:t>
      </w:r>
      <w:r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rFonts w:cstheme="minorHAnsi"/>
          <w:lang w:val="cs-CZ"/>
        </w:rPr>
        <w:t>µ</w:t>
      </w:r>
      <w:r w:rsidR="00A976C9">
        <w:rPr>
          <w:lang w:val="cs-CZ"/>
        </w:rPr>
        <w:t>g</w:t>
      </w:r>
      <w:r w:rsidR="00A976C9"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1,3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C36021">
        <w:rPr>
          <w:lang w:val="cs-CZ"/>
        </w:rPr>
        <w:t>0,45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Biotin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rFonts w:cstheme="minorHAnsi"/>
          <w:lang w:val="cs-CZ"/>
        </w:rPr>
        <w:t>µ</w:t>
      </w:r>
      <w:r w:rsidR="00A976C9">
        <w:rPr>
          <w:lang w:val="cs-CZ"/>
        </w:rPr>
        <w:t>g</w:t>
      </w:r>
      <w:r w:rsidR="00A976C9"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11,2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>4,0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Kyselina </w:t>
      </w:r>
      <w:r w:rsidR="00A976C9" w:rsidRPr="00CE3C6D">
        <w:rPr>
          <w:lang w:val="cs-CZ"/>
        </w:rPr>
        <w:t>pantothenová</w:t>
      </w:r>
      <w:r w:rsidRPr="00CE3C6D">
        <w:rPr>
          <w:lang w:val="cs-CZ"/>
        </w:rPr>
        <w:t xml:space="preserve">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 w:rsidRPr="00CE3C6D">
        <w:rPr>
          <w:lang w:val="cs-CZ"/>
        </w:rPr>
        <w:t xml:space="preserve">mg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4,2 </w:t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="00A976C9">
        <w:rPr>
          <w:lang w:val="cs-CZ"/>
        </w:rPr>
        <w:tab/>
      </w:r>
      <w:r w:rsidRPr="00CE3C6D">
        <w:rPr>
          <w:lang w:val="cs-CZ"/>
        </w:rPr>
        <w:t xml:space="preserve">1,5 </w:t>
      </w:r>
    </w:p>
    <w:p w:rsidR="00CE3C6D" w:rsidRPr="00A976C9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A976C9">
        <w:rPr>
          <w:b/>
          <w:lang w:val="cs-CZ"/>
        </w:rPr>
        <w:lastRenderedPageBreak/>
        <w:t>Minerální látky a stopové prvky</w:t>
      </w:r>
    </w:p>
    <w:p w:rsidR="00CE3C6D" w:rsidRPr="00CE3C6D" w:rsidRDefault="0039631E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Sodík</w:t>
      </w:r>
      <w:r w:rsidR="00CE3C6D" w:rsidRPr="00CE3C6D">
        <w:rPr>
          <w:lang w:val="cs-CZ"/>
        </w:rPr>
        <w:t xml:space="preserve">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 xml:space="preserve">mg </w:t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308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111 </w:t>
      </w:r>
    </w:p>
    <w:p w:rsidR="00CE3C6D" w:rsidRPr="00CE3C6D" w:rsidRDefault="0039631E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Draslík</w:t>
      </w:r>
      <w:r w:rsidR="00CE3C6D" w:rsidRPr="00CE3C6D">
        <w:rPr>
          <w:lang w:val="cs-CZ"/>
        </w:rPr>
        <w:t xml:space="preserve">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 xml:space="preserve">mg </w:t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490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176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Chloridy </w:t>
      </w:r>
      <w:r w:rsidR="0039631E">
        <w:rPr>
          <w:lang w:val="cs-CZ"/>
        </w:rPr>
        <w:tab/>
      </w:r>
      <w:r w:rsidR="0039631E">
        <w:rPr>
          <w:lang w:val="cs-CZ"/>
        </w:rPr>
        <w:tab/>
      </w:r>
      <w:r w:rsidR="0039631E">
        <w:rPr>
          <w:lang w:val="cs-CZ"/>
        </w:rPr>
        <w:tab/>
      </w:r>
      <w:r w:rsidR="0039631E">
        <w:rPr>
          <w:lang w:val="cs-CZ"/>
        </w:rPr>
        <w:tab/>
      </w:r>
      <w:r w:rsidR="0039631E" w:rsidRPr="00CE3C6D">
        <w:rPr>
          <w:lang w:val="cs-CZ"/>
        </w:rPr>
        <w:t>mg</w:t>
      </w:r>
      <w:r w:rsidR="0039631E">
        <w:rPr>
          <w:lang w:val="cs-CZ"/>
        </w:rPr>
        <w:tab/>
      </w:r>
      <w:r w:rsidR="0039631E">
        <w:rPr>
          <w:lang w:val="cs-CZ"/>
        </w:rPr>
        <w:tab/>
      </w:r>
      <w:r w:rsidRPr="00CE3C6D">
        <w:rPr>
          <w:lang w:val="cs-CZ"/>
        </w:rPr>
        <w:t>448</w:t>
      </w:r>
      <w:r w:rsidR="0039631E">
        <w:rPr>
          <w:lang w:val="cs-CZ"/>
        </w:rPr>
        <w:tab/>
      </w:r>
      <w:r w:rsidR="0039631E">
        <w:rPr>
          <w:lang w:val="cs-CZ"/>
        </w:rPr>
        <w:tab/>
      </w:r>
      <w:r w:rsidR="0039631E">
        <w:rPr>
          <w:lang w:val="cs-CZ"/>
        </w:rPr>
        <w:tab/>
      </w:r>
      <w:r w:rsidRPr="00CE3C6D">
        <w:rPr>
          <w:lang w:val="cs-CZ"/>
        </w:rPr>
        <w:t xml:space="preserve">161 </w:t>
      </w:r>
    </w:p>
    <w:p w:rsidR="00CE3C6D" w:rsidRPr="00CE3C6D" w:rsidRDefault="0039631E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Vápník</w:t>
      </w:r>
      <w:r w:rsidR="00CE3C6D" w:rsidRPr="00CE3C6D">
        <w:rPr>
          <w:lang w:val="cs-CZ"/>
        </w:rPr>
        <w:t xml:space="preserve">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>mg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CE3C6D" w:rsidRPr="00CE3C6D">
        <w:rPr>
          <w:lang w:val="cs-CZ"/>
        </w:rPr>
        <w:t>1078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CE3C6D" w:rsidRPr="00CE3C6D">
        <w:rPr>
          <w:lang w:val="cs-CZ"/>
        </w:rPr>
        <w:t xml:space="preserve">388 </w:t>
      </w:r>
    </w:p>
    <w:p w:rsidR="00CE3C6D" w:rsidRPr="00CE3C6D" w:rsidRDefault="00EB4A8A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>
        <w:rPr>
          <w:lang w:val="cs-CZ"/>
        </w:rPr>
        <w:t>Fosfor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 xml:space="preserve">mg </w:t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>708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255 </w:t>
      </w:r>
    </w:p>
    <w:p w:rsidR="00CE3C6D" w:rsidRPr="00CE3C6D" w:rsidRDefault="00EB4A8A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Hořčík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 xml:space="preserve">mg </w:t>
      </w:r>
      <w:r>
        <w:rPr>
          <w:lang w:val="cs-CZ"/>
        </w:rPr>
        <w:tab/>
      </w:r>
      <w:r>
        <w:rPr>
          <w:lang w:val="cs-CZ"/>
        </w:rPr>
        <w:tab/>
        <w:t>123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44,3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rFonts w:hint="eastAsia"/>
          <w:lang w:val="cs-CZ"/>
        </w:rPr>
        <w:t>Ž</w:t>
      </w:r>
      <w:r w:rsidRPr="00CE3C6D">
        <w:rPr>
          <w:lang w:val="cs-CZ"/>
        </w:rPr>
        <w:t xml:space="preserve">elezo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 xml:space="preserve">mg </w:t>
      </w:r>
      <w:r w:rsidR="00EB4A8A">
        <w:rPr>
          <w:lang w:val="cs-CZ"/>
        </w:rPr>
        <w:tab/>
      </w:r>
      <w:r w:rsidR="00EB4A8A">
        <w:rPr>
          <w:lang w:val="cs-CZ"/>
        </w:rPr>
        <w:tab/>
        <w:t>10,9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3,9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M</w:t>
      </w:r>
      <w:r w:rsidRPr="00CE3C6D">
        <w:rPr>
          <w:rFonts w:hint="eastAsia"/>
          <w:lang w:val="cs-CZ"/>
        </w:rPr>
        <w:t>ěď</w:t>
      </w:r>
      <w:r w:rsidRPr="00CE3C6D">
        <w:rPr>
          <w:lang w:val="cs-CZ"/>
        </w:rPr>
        <w:t xml:space="preserve">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 xml:space="preserve">mg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0,62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  <w:t>0</w:t>
      </w:r>
      <w:r w:rsidRPr="00CE3C6D">
        <w:rPr>
          <w:lang w:val="cs-CZ"/>
        </w:rPr>
        <w:t xml:space="preserve">,22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Zinek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>mg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>5,3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1,9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Mangan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 xml:space="preserve">mg </w:t>
      </w:r>
      <w:r w:rsidR="00EB4A8A">
        <w:rPr>
          <w:lang w:val="cs-CZ"/>
        </w:rPr>
        <w:tab/>
      </w:r>
      <w:r w:rsidR="00EB4A8A">
        <w:rPr>
          <w:lang w:val="cs-CZ"/>
        </w:rPr>
        <w:tab/>
        <w:t>1,0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0,36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Jod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rFonts w:cstheme="minorHAnsi"/>
          <w:lang w:val="cs-CZ"/>
        </w:rPr>
        <w:t>µ</w:t>
      </w:r>
      <w:r w:rsidR="00EB4A8A">
        <w:rPr>
          <w:lang w:val="cs-CZ"/>
        </w:rPr>
        <w:t>g</w:t>
      </w:r>
      <w:r w:rsidR="00EB4A8A" w:rsidRPr="00CE3C6D">
        <w:rPr>
          <w:lang w:val="cs-CZ"/>
        </w:rPr>
        <w:t xml:space="preserve">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139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>50,0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Molybden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rFonts w:cstheme="minorHAnsi"/>
          <w:lang w:val="cs-CZ"/>
        </w:rPr>
        <w:t>µ</w:t>
      </w:r>
      <w:r w:rsidR="00EB4A8A">
        <w:rPr>
          <w:lang w:val="cs-CZ"/>
        </w:rPr>
        <w:t>g</w:t>
      </w:r>
      <w:r w:rsidR="00EB4A8A" w:rsidRPr="00CE3C6D">
        <w:rPr>
          <w:lang w:val="cs-CZ"/>
        </w:rPr>
        <w:t xml:space="preserve">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C36021">
        <w:rPr>
          <w:lang w:val="cs-CZ"/>
        </w:rPr>
        <w:t>2</w:t>
      </w:r>
      <w:r w:rsidRPr="00CE3C6D">
        <w:rPr>
          <w:lang w:val="cs-CZ"/>
        </w:rPr>
        <w:t xml:space="preserve">8,0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>10,1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Selen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rFonts w:cstheme="minorHAnsi"/>
          <w:lang w:val="cs-CZ"/>
        </w:rPr>
        <w:t>µ</w:t>
      </w:r>
      <w:r w:rsidR="00EB4A8A">
        <w:rPr>
          <w:lang w:val="cs-CZ"/>
        </w:rPr>
        <w:t>g</w:t>
      </w:r>
      <w:r w:rsidR="00EB4A8A" w:rsidRPr="00CE3C6D">
        <w:rPr>
          <w:lang w:val="cs-CZ"/>
        </w:rPr>
        <w:t xml:space="preserve">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30,8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>11,1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Chrom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rFonts w:cstheme="minorHAnsi"/>
          <w:lang w:val="cs-CZ"/>
        </w:rPr>
        <w:t>µ</w:t>
      </w:r>
      <w:r w:rsidR="00EB4A8A">
        <w:rPr>
          <w:lang w:val="cs-CZ"/>
        </w:rPr>
        <w:t>g</w:t>
      </w:r>
      <w:r w:rsidR="00EB4A8A" w:rsidRPr="00CE3C6D">
        <w:rPr>
          <w:lang w:val="cs-CZ"/>
        </w:rPr>
        <w:t xml:space="preserve">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>11,2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>4,0</w:t>
      </w:r>
    </w:p>
    <w:p w:rsidR="00EB4A8A" w:rsidRDefault="00EB4A8A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</w:p>
    <w:p w:rsidR="00CE3C6D" w:rsidRPr="00EB4A8A" w:rsidRDefault="00CE3C6D" w:rsidP="00CE3C6D">
      <w:pPr>
        <w:autoSpaceDE w:val="0"/>
        <w:autoSpaceDN w:val="0"/>
        <w:adjustRightInd w:val="0"/>
        <w:spacing w:after="0" w:line="240" w:lineRule="auto"/>
        <w:rPr>
          <w:b/>
          <w:lang w:val="cs-CZ"/>
        </w:rPr>
      </w:pPr>
      <w:r w:rsidRPr="00EB4A8A">
        <w:rPr>
          <w:b/>
          <w:lang w:val="cs-CZ"/>
        </w:rPr>
        <w:t>Jiné</w:t>
      </w:r>
    </w:p>
    <w:p w:rsidR="00CE3C6D" w:rsidRPr="00CE3C6D" w:rsidRDefault="00EB4A8A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>
        <w:rPr>
          <w:lang w:val="cs-CZ"/>
        </w:rPr>
        <w:t>Cholin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E3C6D">
        <w:rPr>
          <w:lang w:val="cs-CZ"/>
        </w:rPr>
        <w:t>mg</w:t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>224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CE3C6D" w:rsidRPr="00CE3C6D">
        <w:rPr>
          <w:lang w:val="cs-CZ"/>
        </w:rPr>
        <w:t xml:space="preserve">80,6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Inositol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 xml:space="preserve">mg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56,0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20,2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L-karnitin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>mg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4D6551">
        <w:rPr>
          <w:lang w:val="cs-CZ"/>
        </w:rPr>
        <w:t>24,0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 </w:t>
      </w:r>
      <w:r w:rsidR="004D6551">
        <w:rPr>
          <w:lang w:val="cs-CZ"/>
        </w:rPr>
        <w:t>8,64</w:t>
      </w:r>
      <w:r w:rsidRPr="00CE3C6D">
        <w:rPr>
          <w:lang w:val="cs-CZ"/>
        </w:rPr>
        <w:t xml:space="preserve">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 xml:space="preserve">Taurin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 w:rsidRPr="00CE3C6D">
        <w:rPr>
          <w:lang w:val="cs-CZ"/>
        </w:rPr>
        <w:t xml:space="preserve">mg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49,0 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Pr="00CE3C6D">
        <w:rPr>
          <w:lang w:val="cs-CZ"/>
        </w:rPr>
        <w:t xml:space="preserve">17,64 </w:t>
      </w:r>
    </w:p>
    <w:p w:rsidR="00CE3C6D" w:rsidRPr="00CE3C6D" w:rsidRDefault="00CE3C6D" w:rsidP="00CE3C6D">
      <w:pPr>
        <w:autoSpaceDE w:val="0"/>
        <w:autoSpaceDN w:val="0"/>
        <w:adjustRightInd w:val="0"/>
        <w:spacing w:after="0" w:line="240" w:lineRule="auto"/>
        <w:rPr>
          <w:lang w:val="cs-CZ"/>
        </w:rPr>
      </w:pPr>
      <w:r w:rsidRPr="00CE3C6D">
        <w:rPr>
          <w:lang w:val="cs-CZ"/>
        </w:rPr>
        <w:t>Osmolalita</w:t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r w:rsidR="00EB4A8A">
        <w:rPr>
          <w:lang w:val="cs-CZ"/>
        </w:rPr>
        <w:tab/>
      </w:r>
      <w:proofErr w:type="spellStart"/>
      <w:r w:rsidR="00EB4A8A" w:rsidRPr="00CE3C6D">
        <w:rPr>
          <w:lang w:val="cs-CZ"/>
        </w:rPr>
        <w:t>mOsmol</w:t>
      </w:r>
      <w:proofErr w:type="spellEnd"/>
      <w:r w:rsidR="00EB4A8A" w:rsidRPr="00CE3C6D">
        <w:rPr>
          <w:lang w:val="cs-CZ"/>
        </w:rPr>
        <w:t>/kg H</w:t>
      </w:r>
      <w:r w:rsidR="00EB4A8A" w:rsidRPr="00EB4A8A">
        <w:rPr>
          <w:vertAlign w:val="subscript"/>
          <w:lang w:val="cs-CZ"/>
        </w:rPr>
        <w:t>2</w:t>
      </w:r>
      <w:r w:rsidR="00EB4A8A" w:rsidRPr="00CE3C6D">
        <w:rPr>
          <w:lang w:val="cs-CZ"/>
        </w:rPr>
        <w:t xml:space="preserve">O </w:t>
      </w:r>
      <w:r w:rsidR="00EB4A8A">
        <w:rPr>
          <w:lang w:val="cs-CZ"/>
        </w:rPr>
        <w:tab/>
      </w:r>
      <w:r w:rsidRPr="00CE3C6D">
        <w:rPr>
          <w:lang w:val="cs-CZ"/>
        </w:rPr>
        <w:t xml:space="preserve">1340 </w:t>
      </w:r>
    </w:p>
    <w:p w:rsidR="00EB4A8A" w:rsidRDefault="00EB4A8A" w:rsidP="00CE3C6D">
      <w:pPr>
        <w:spacing w:after="0" w:line="240" w:lineRule="auto"/>
        <w:jc w:val="both"/>
        <w:rPr>
          <w:lang w:val="cs-CZ"/>
        </w:rPr>
      </w:pPr>
    </w:p>
    <w:p w:rsidR="00EB4A8A" w:rsidRDefault="00EB4A8A" w:rsidP="00CE3C6D">
      <w:pPr>
        <w:spacing w:after="0" w:line="240" w:lineRule="auto"/>
        <w:jc w:val="both"/>
        <w:rPr>
          <w:lang w:val="cs-CZ"/>
        </w:rPr>
      </w:pPr>
    </w:p>
    <w:p w:rsidR="00EB4A8A" w:rsidRDefault="00EB4A8A" w:rsidP="00CE3C6D">
      <w:pPr>
        <w:spacing w:after="0" w:line="240" w:lineRule="auto"/>
        <w:jc w:val="both"/>
        <w:rPr>
          <w:lang w:val="cs-CZ"/>
        </w:rPr>
      </w:pPr>
    </w:p>
    <w:p w:rsidR="00EB4A8A" w:rsidRDefault="00EB4A8A" w:rsidP="00CE3C6D">
      <w:pPr>
        <w:spacing w:after="0" w:line="240" w:lineRule="auto"/>
        <w:jc w:val="both"/>
        <w:rPr>
          <w:lang w:val="cs-CZ"/>
        </w:rPr>
      </w:pPr>
    </w:p>
    <w:p w:rsidR="00EB4A8A" w:rsidRDefault="00EB4A8A" w:rsidP="00CE3C6D">
      <w:pPr>
        <w:spacing w:after="0" w:line="240" w:lineRule="auto"/>
        <w:jc w:val="both"/>
        <w:rPr>
          <w:lang w:val="cs-CZ"/>
        </w:rPr>
      </w:pPr>
    </w:p>
    <w:p w:rsidR="00CE3C6D" w:rsidRPr="00633203" w:rsidRDefault="00CE3C6D" w:rsidP="00CE3C6D">
      <w:pPr>
        <w:spacing w:after="0" w:line="240" w:lineRule="auto"/>
        <w:jc w:val="both"/>
        <w:rPr>
          <w:lang w:val="cs-CZ"/>
        </w:rPr>
      </w:pPr>
      <w:r w:rsidRPr="00CE3C6D">
        <w:rPr>
          <w:lang w:val="cs-CZ"/>
        </w:rPr>
        <w:t>CZ58949</w:t>
      </w:r>
      <w:r w:rsidR="00F933FA">
        <w:rPr>
          <w:lang w:val="cs-CZ"/>
        </w:rPr>
        <w:t>6</w:t>
      </w:r>
      <w:r w:rsidRPr="00CE3C6D">
        <w:rPr>
          <w:lang w:val="cs-CZ"/>
        </w:rPr>
        <w:t>/01/0</w:t>
      </w:r>
      <w:r w:rsidR="004D6551">
        <w:rPr>
          <w:lang w:val="cs-CZ"/>
        </w:rPr>
        <w:t>6</w:t>
      </w:r>
      <w:r w:rsidRPr="00CE3C6D">
        <w:rPr>
          <w:lang w:val="cs-CZ"/>
        </w:rPr>
        <w:t>2014</w:t>
      </w:r>
    </w:p>
    <w:sectPr w:rsidR="00CE3C6D" w:rsidRPr="00633203" w:rsidSect="00633203">
      <w:pgSz w:w="12240" w:h="15840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wiss721AT-Bold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03"/>
    <w:rsid w:val="000766D3"/>
    <w:rsid w:val="000D0429"/>
    <w:rsid w:val="001765C4"/>
    <w:rsid w:val="0039631E"/>
    <w:rsid w:val="00426D6A"/>
    <w:rsid w:val="00440BB2"/>
    <w:rsid w:val="004D6551"/>
    <w:rsid w:val="00633203"/>
    <w:rsid w:val="0072745F"/>
    <w:rsid w:val="00777C39"/>
    <w:rsid w:val="00A976C9"/>
    <w:rsid w:val="00B528E3"/>
    <w:rsid w:val="00BD0392"/>
    <w:rsid w:val="00C36021"/>
    <w:rsid w:val="00CE3C6D"/>
    <w:rsid w:val="00CE51D0"/>
    <w:rsid w:val="00DA4F02"/>
    <w:rsid w:val="00EB4A8A"/>
    <w:rsid w:val="00F71377"/>
    <w:rsid w:val="00F9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Danone</Company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Lenka</dc:creator>
  <cp:lastModifiedBy>Zachová Zora</cp:lastModifiedBy>
  <cp:revision>2</cp:revision>
  <dcterms:created xsi:type="dcterms:W3CDTF">2014-07-31T12:10:00Z</dcterms:created>
  <dcterms:modified xsi:type="dcterms:W3CDTF">2014-07-31T12:10:00Z</dcterms:modified>
</cp:coreProperties>
</file>